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6B" w:rsidRPr="00482ADD" w:rsidRDefault="00DC536B" w:rsidP="00DC53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2ADD">
        <w:rPr>
          <w:rFonts w:ascii="Times New Roman" w:hAnsi="Times New Roman"/>
          <w:sz w:val="28"/>
          <w:szCs w:val="28"/>
        </w:rPr>
        <w:t>Выдержка из Устава Муниципального общеобразовательного учреждения «</w:t>
      </w:r>
      <w:proofErr w:type="spellStart"/>
      <w:r w:rsidRPr="00482ADD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482ADD">
        <w:rPr>
          <w:rFonts w:ascii="Times New Roman" w:hAnsi="Times New Roman"/>
          <w:sz w:val="28"/>
          <w:szCs w:val="28"/>
        </w:rPr>
        <w:t xml:space="preserve"> основная общеобразовательная школа»    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6.9. В Школе формируются коллегиальные органы управления – общее собрание работников Школы, Совет школы и педагогический совет.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Указанные органы осуществляют свою деятельность в соответствии с </w:t>
      </w:r>
      <w:hyperlink r:id="rId4" w:history="1">
        <w:r w:rsidRPr="00ED0AD2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об образовании, настоящим Уставом и положениями о них, утверждаемыми в порядке, установленном настоящим Уставом.      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6.10. </w:t>
      </w:r>
      <w:r w:rsidRPr="00274E35">
        <w:rPr>
          <w:rFonts w:ascii="Times New Roman" w:hAnsi="Times New Roman"/>
          <w:sz w:val="24"/>
          <w:szCs w:val="24"/>
        </w:rPr>
        <w:t>Общее собрание работников Школы</w:t>
      </w:r>
      <w:r>
        <w:rPr>
          <w:rFonts w:ascii="Times New Roman" w:hAnsi="Times New Roman"/>
          <w:sz w:val="24"/>
          <w:szCs w:val="24"/>
        </w:rPr>
        <w:t xml:space="preserve"> (далее - общее собрание) является постоянно действующим органом коллегиального управления Школой.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6.11. В общем собрании участвуют все работники, работающие в Школе на основании трудовых договоров.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6.12. Общее собрание действует бессрочно.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6.13. Общее собрание созывается по мере необходимости, но не реже одного раза в год. Общее собрание может собираться по инициативе Учредителя, директора Школы, по решению управляющего совета, педагогического совета, по инициативе не менее четверти членов общего собрания.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6.14. Общее собрание избирает председателя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 числа работников Школы. Председатель выполняет</w:t>
      </w:r>
      <w:r>
        <w:rPr>
          <w:rFonts w:ascii="Times New Roman" w:hAnsi="Times New Roman"/>
          <w:sz w:val="24"/>
          <w:szCs w:val="24"/>
        </w:rPr>
        <w:t xml:space="preserve"> функции по организации работы собрания, ведет заседания,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подписывает протоколы и решения собрания, контролирует их выполнение. Для организации работы общего собрания избирается секретарь, который ведет протоколы заседаний.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Заседание общего собрания правомочно, если на нем присутствует более половины работников Школы.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6.15. Компетенции общего собрания: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принимает решение о необходимости заключения коллективного договора;</w:t>
      </w:r>
    </w:p>
    <w:p w:rsidR="00DC536B" w:rsidRDefault="00DC536B" w:rsidP="00DC536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eastAsiaTheme="minorHAnsi" w:hAnsi="Times New Roman"/>
          <w:sz w:val="24"/>
          <w:szCs w:val="24"/>
        </w:rPr>
        <w:t>выдвигает представителей работников для участия в коллективных переговорах по подготовке, заключению или изменению коллективного договора;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утверждает Правила внутреннего трудового распорядка Школы;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избирает из своего состава полномочных представителей представлять и защищать интересы Школы в отношениях с Учредителем, с государственными, муниципальными, общественными и иными организациями по вопросам, предусмотренным пунктом 6.16. настоящего Устава;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осуществляет согласование Положения об оплате труда работников Школы (в случае, если отсутствует представительный орган работников Школы);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6.16. От имени Школы собрание непосредственно принимает решения, предусмотренные абзацами 1- 4 пункта 6.15 настоящего Устава.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6.17.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Указанные органы создаются в целях учета мнения указанных лиц по вопросам управления Школой и при принятии Школой локальных нормативных актов, затрагивающих права и законные интересы этих лиц. 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Состав, порядок работы, срок полномочий вышеуказанных органов регулируется внутренними положениями и иными документами, разработанными и утвержденными данными органами по согласованию с директором Школы.</w:t>
      </w:r>
    </w:p>
    <w:p w:rsidR="00DC536B" w:rsidRDefault="00DC536B" w:rsidP="00DC53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Порядок учета мнения указанных органов, определяющий действия администрации Школы по вопросам управления Школой и при принятии локальных нормативных актов, затрагивающих права и интересы вышеуказанных лиц, сроки обращения за получением такого мнения, устанавливаются локальным нормативным актом Школы.</w:t>
      </w:r>
    </w:p>
    <w:p w:rsidR="00313AA9" w:rsidRDefault="00313AA9"/>
    <w:sectPr w:rsidR="0031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8F"/>
    <w:rsid w:val="00313AA9"/>
    <w:rsid w:val="004E5D8F"/>
    <w:rsid w:val="00D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DC71"/>
  <w15:chartTrackingRefBased/>
  <w15:docId w15:val="{F9E7A586-6704-49B6-B2CA-F70E2450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536B"/>
    <w:rPr>
      <w:color w:val="0000FF"/>
      <w:u w:val="single"/>
    </w:rPr>
  </w:style>
  <w:style w:type="paragraph" w:styleId="a4">
    <w:name w:val="No Spacing"/>
    <w:qFormat/>
    <w:rsid w:val="00DC5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2</cp:revision>
  <dcterms:created xsi:type="dcterms:W3CDTF">2023-04-18T16:49:00Z</dcterms:created>
  <dcterms:modified xsi:type="dcterms:W3CDTF">2023-04-18T16:51:00Z</dcterms:modified>
</cp:coreProperties>
</file>