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1A" w:rsidRDefault="00D5069A" w:rsidP="00E00E1A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2D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608B" w:rsidRPr="00227EB1" w:rsidRDefault="006E2DC0" w:rsidP="00227EB1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D43B9" w:rsidRPr="00E615F9" w:rsidRDefault="004D6DDC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</w:p>
    <w:p w:rsidR="00141A1C" w:rsidRPr="00E615F9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повышени</w:t>
      </w:r>
      <w:r w:rsidR="004D6DDC">
        <w:rPr>
          <w:rFonts w:ascii="Times New Roman" w:hAnsi="Times New Roman" w:cs="Times New Roman"/>
          <w:b/>
          <w:sz w:val="24"/>
          <w:szCs w:val="24"/>
        </w:rPr>
        <w:t>ю</w:t>
      </w:r>
      <w:r w:rsidRPr="00E615F9">
        <w:rPr>
          <w:rFonts w:ascii="Times New Roman" w:hAnsi="Times New Roman" w:cs="Times New Roman"/>
          <w:b/>
          <w:sz w:val="24"/>
          <w:szCs w:val="24"/>
        </w:rPr>
        <w:t xml:space="preserve"> объективности оценки образовательных результатов</w:t>
      </w:r>
    </w:p>
    <w:p w:rsidR="007A4E87" w:rsidRPr="00E615F9" w:rsidRDefault="00801D68" w:rsidP="00E0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B0B7C">
        <w:rPr>
          <w:rFonts w:ascii="Times New Roman" w:hAnsi="Times New Roman" w:cs="Times New Roman"/>
          <w:b/>
          <w:sz w:val="24"/>
          <w:szCs w:val="24"/>
        </w:rPr>
        <w:t>МОУ «Краснооктябрьская ООШ Сонковского района Тверской области»</w:t>
      </w:r>
      <w:r w:rsidR="00DC538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B0B7C">
        <w:rPr>
          <w:rFonts w:ascii="Times New Roman" w:hAnsi="Times New Roman" w:cs="Times New Roman"/>
          <w:b/>
          <w:sz w:val="24"/>
          <w:szCs w:val="24"/>
        </w:rPr>
        <w:t xml:space="preserve">                          в 2021-2022</w:t>
      </w:r>
      <w:r w:rsidR="00DC538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706A9" w:rsidRPr="00E615F9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объективности оценки образовательных результатов 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B0B7C">
        <w:rPr>
          <w:rFonts w:ascii="Times New Roman" w:hAnsi="Times New Roman" w:cs="Times New Roman"/>
          <w:color w:val="000000"/>
          <w:sz w:val="24"/>
          <w:szCs w:val="24"/>
        </w:rPr>
        <w:t>МОУ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комплексные мероприятия по </w:t>
      </w:r>
      <w:r w:rsidR="008C4E1C">
        <w:rPr>
          <w:rFonts w:ascii="Times New Roman" w:hAnsi="Times New Roman" w:cs="Times New Roman"/>
          <w:color w:val="000000"/>
          <w:sz w:val="24"/>
          <w:szCs w:val="24"/>
        </w:rPr>
        <w:t>двум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направлениям: </w:t>
      </w:r>
    </w:p>
    <w:p w:rsidR="00D706A9" w:rsidRPr="006E2DC0" w:rsidRDefault="00415730" w:rsidP="006E2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Обеспечение объективности образовательных результатов в рамках конкретной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оценочной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7C">
        <w:rPr>
          <w:rFonts w:ascii="Times New Roman" w:hAnsi="Times New Roman" w:cs="Times New Roman"/>
          <w:color w:val="000000"/>
          <w:sz w:val="24"/>
          <w:szCs w:val="24"/>
        </w:rPr>
        <w:t>процедуры в школе</w:t>
      </w:r>
      <w:r w:rsidR="00251FC3" w:rsidRPr="006E2D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1DEB" w:rsidRPr="00227EB1" w:rsidRDefault="00415730" w:rsidP="00227EB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Формирование у участников образовательных отношений позитивного отношения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объективной оценке образовательных результатов.</w:t>
      </w:r>
    </w:p>
    <w:p w:rsidR="00D72F1B" w:rsidRPr="00C96897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5069A">
        <w:rPr>
          <w:rFonts w:ascii="Times New Roman" w:hAnsi="Times New Roman" w:cs="Times New Roman"/>
          <w:sz w:val="24"/>
          <w:szCs w:val="24"/>
        </w:rPr>
        <w:t xml:space="preserve"> </w:t>
      </w:r>
      <w:r w:rsidR="00D72F1B" w:rsidRPr="00C96897">
        <w:rPr>
          <w:rFonts w:ascii="Times New Roman" w:hAnsi="Times New Roman" w:cs="Times New Roman"/>
          <w:sz w:val="24"/>
          <w:szCs w:val="24"/>
        </w:rPr>
        <w:t>П</w:t>
      </w:r>
      <w:r w:rsidR="004D6DDC">
        <w:rPr>
          <w:rFonts w:ascii="Times New Roman" w:hAnsi="Times New Roman" w:cs="Times New Roman"/>
          <w:sz w:val="24"/>
          <w:szCs w:val="24"/>
        </w:rPr>
        <w:t xml:space="preserve">лана мероприятий по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123E38">
        <w:rPr>
          <w:rFonts w:ascii="Times New Roman" w:hAnsi="Times New Roman" w:cs="Times New Roman"/>
          <w:sz w:val="24"/>
          <w:szCs w:val="24"/>
        </w:rPr>
        <w:t>ю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объективности оценки образовательных результатов в </w:t>
      </w:r>
      <w:r w:rsidR="008C4E1C">
        <w:rPr>
          <w:rFonts w:ascii="Times New Roman" w:hAnsi="Times New Roman" w:cs="Times New Roman"/>
          <w:sz w:val="24"/>
          <w:szCs w:val="24"/>
        </w:rPr>
        <w:t xml:space="preserve">МОУ «Краснооктябрьская ООШ Сонковского района Тверской области» </w:t>
      </w:r>
      <w:r w:rsidR="00D72F1B" w:rsidRPr="00C96897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E00E1A" w:rsidRPr="00E00E1A" w:rsidRDefault="00D72F1B" w:rsidP="006E2D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объективнос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 образовательных результатов в </w:t>
      </w: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</w:t>
      </w:r>
    </w:p>
    <w:p w:rsidR="00D72F1B" w:rsidRPr="00E00E1A" w:rsidRDefault="00D72F1B" w:rsidP="00E00E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конкретной оценочной процедуры в </w:t>
      </w:r>
      <w:r w:rsidR="008C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школе</w:t>
      </w:r>
      <w:r w:rsidRPr="00E00E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наблюдения на процедурах оценки качества образования (ВПР,</w:t>
      </w:r>
      <w:r w:rsidR="008C4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ВОШ)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соблюдением требова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ний к общественным наблюдателям;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кими специалистами, экспертами);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применение мер защиты информации</w:t>
      </w:r>
      <w:r w:rsidR="008C4E1C">
        <w:rPr>
          <w:rFonts w:ascii="Times New Roman" w:hAnsi="Times New Roman" w:cs="Times New Roman"/>
          <w:color w:val="000000"/>
          <w:sz w:val="24"/>
          <w:szCs w:val="24"/>
        </w:rPr>
        <w:t xml:space="preserve"> (присвоение кодированных номеров)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 </w:t>
      </w:r>
      <w:r w:rsidR="001D260A">
        <w:rPr>
          <w:rFonts w:ascii="Times New Roman" w:hAnsi="Times New Roman" w:cs="Times New Roman"/>
          <w:color w:val="000000"/>
          <w:sz w:val="24"/>
          <w:szCs w:val="24"/>
        </w:rPr>
        <w:t>школьными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комиссиями по стандартизированным критериям с предварительным коллегиальным обсуждением подходов к оцениванию. </w:t>
      </w:r>
    </w:p>
    <w:p w:rsidR="00E00E1A" w:rsidRPr="00227EB1" w:rsidRDefault="00D72F1B" w:rsidP="00227EB1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 участников образовательных отношений</w:t>
      </w:r>
      <w:r w:rsidR="00E00E1A" w:rsidRP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позитивного</w:t>
      </w:r>
    </w:p>
    <w:p w:rsidR="00D72F1B" w:rsidRPr="00E00E1A" w:rsidRDefault="00D72F1B" w:rsidP="00227E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отношения к объективной оценке образовательных</w:t>
      </w:r>
      <w:r w:rsid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результатов: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приоритетном порядке программ помощи </w:t>
      </w:r>
      <w:r w:rsidR="008C4E1C">
        <w:rPr>
          <w:rFonts w:ascii="Times New Roman" w:hAnsi="Times New Roman" w:cs="Times New Roman"/>
          <w:color w:val="000000"/>
          <w:sz w:val="24"/>
          <w:szCs w:val="24"/>
        </w:rPr>
        <w:t>учителям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t xml:space="preserve"> с низкими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br/>
        <w:t>результатами, имеющим профес</w:t>
      </w:r>
      <w:r w:rsidR="00F72333">
        <w:rPr>
          <w:rFonts w:ascii="Times New Roman" w:hAnsi="Times New Roman" w:cs="Times New Roman"/>
          <w:color w:val="000000"/>
          <w:sz w:val="24"/>
          <w:szCs w:val="24"/>
        </w:rPr>
        <w:t xml:space="preserve">сиональные проблемы и дефициты 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t>и т.п.;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разъяснительной  работы  с  педагогами по вопросам повышения объективности оценки образовательных результатов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F5167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</w:t>
      </w:r>
      <w:r w:rsidR="00CF5167"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3BC1" w:rsidRPr="00E615F9" w:rsidSect="00227EB1">
          <w:headerReference w:type="default" r:id="rId8"/>
          <w:pgSz w:w="11906" w:h="16838"/>
          <w:pgMar w:top="0" w:right="850" w:bottom="993" w:left="1701" w:header="708" w:footer="708" w:gutter="0"/>
          <w:cols w:space="708"/>
          <w:titlePg/>
          <w:docGrid w:linePitch="360"/>
        </w:sectPr>
      </w:pPr>
    </w:p>
    <w:p w:rsidR="008F3BC1" w:rsidRPr="00E615F9" w:rsidRDefault="008F3BC1" w:rsidP="004A06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3BC1" w:rsidRPr="00E615F9" w:rsidRDefault="008F3BC1" w:rsidP="00BD0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План мероприятий повышения объективности оценивания образовательных</w:t>
      </w:r>
      <w:r w:rsidR="00EE6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771C"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 на 20</w:t>
      </w:r>
      <w:r w:rsidR="00F72333">
        <w:rPr>
          <w:rFonts w:ascii="Times New Roman" w:eastAsia="Calibri" w:hAnsi="Times New Roman" w:cs="Times New Roman"/>
          <w:b/>
          <w:bCs/>
          <w:sz w:val="24"/>
          <w:szCs w:val="24"/>
        </w:rPr>
        <w:t>21/2022</w:t>
      </w:r>
      <w:r w:rsidR="00251F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</w:t>
      </w: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10141"/>
        <w:gridCol w:w="2068"/>
        <w:gridCol w:w="2307"/>
      </w:tblGrid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4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F3BC1" w:rsidRPr="00E615F9" w:rsidRDefault="008F3BC1" w:rsidP="00EF03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F72333" w:rsidP="00E67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6771C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</w:tcPr>
          <w:p w:rsidR="00E6771C" w:rsidRPr="00E615F9" w:rsidRDefault="00E6771C" w:rsidP="00F723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педагогических кадров</w:t>
            </w:r>
            <w:r w:rsidR="004A06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вопросам оценивания образовательных результатов обучающихся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F72333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урсов ПК по вопросам анализа и использования результатов оценки качества образования </w:t>
            </w:r>
          </w:p>
        </w:tc>
        <w:tc>
          <w:tcPr>
            <w:tcW w:w="2068" w:type="dxa"/>
            <w:vAlign w:val="center"/>
          </w:tcPr>
          <w:p w:rsidR="00E6771C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307" w:type="dxa"/>
          </w:tcPr>
          <w:p w:rsidR="00EF0387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Обсуждение методологии проведения комплексного анализа результатов процедур оценки качества образования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педсоветах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на заседаниях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307" w:type="dxa"/>
          </w:tcPr>
          <w:p w:rsidR="00EF0387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E6771C" w:rsidRPr="00E615F9" w:rsidRDefault="00EF0387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уководители МО 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участия педагогических работников в вебинарах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E6771C" w:rsidRPr="00E615F9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EF0387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72333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</w:tcPr>
          <w:p w:rsidR="00E6771C" w:rsidRPr="00E615F9" w:rsidRDefault="00E6771C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инструктажей для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ответственных за организацию оценочны</w:t>
            </w:r>
            <w:r w:rsidR="002677AD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процедур, по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технологии проведения конкретной оценочной процедуры</w:t>
            </w:r>
          </w:p>
        </w:tc>
        <w:tc>
          <w:tcPr>
            <w:tcW w:w="2068" w:type="dxa"/>
            <w:vAlign w:val="center"/>
          </w:tcPr>
          <w:p w:rsidR="00E6771C" w:rsidRPr="00E615F9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позднее 1 рабочего дня до проведения  оценочной процедуры</w:t>
            </w:r>
          </w:p>
        </w:tc>
        <w:tc>
          <w:tcPr>
            <w:tcW w:w="2307" w:type="dxa"/>
          </w:tcPr>
          <w:p w:rsidR="00EF0387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F72333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0D2B31" w:rsidP="000D2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алгоритма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комплексного анализа результатов процедур о</w:t>
            </w:r>
            <w:r w:rsidR="00EF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ценки качества образования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6771C" w:rsidRPr="00E615F9" w:rsidRDefault="00973B8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307" w:type="dxa"/>
          </w:tcPr>
          <w:p w:rsidR="002677AD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96300" w:rsidRPr="00E615F9" w:rsidTr="008C4419">
        <w:tc>
          <w:tcPr>
            <w:tcW w:w="611" w:type="dxa"/>
          </w:tcPr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</w:tcPr>
          <w:p w:rsidR="00896300" w:rsidRPr="00E615F9" w:rsidRDefault="00896300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учителями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вопросам качества образования, проведения оценочных процедур и повышения объективности оценки образовательных результатов в образовательных организациях</w:t>
            </w:r>
          </w:p>
        </w:tc>
        <w:tc>
          <w:tcPr>
            <w:tcW w:w="2068" w:type="dxa"/>
            <w:vAlign w:val="center"/>
          </w:tcPr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07" w:type="dxa"/>
          </w:tcPr>
          <w:p w:rsidR="00896300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  <w:r w:rsidR="008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проведения проверки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перепроверки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школьного этапа В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участников ВПР,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итогового собеседования по русскому языку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–шк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ольными предметными комиссиями;</w:t>
            </w:r>
          </w:p>
          <w:p w:rsidR="00E6771C" w:rsidRPr="00E615F9" w:rsidRDefault="00E6771C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7017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ОГЭ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-9,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иков школьного этапа В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школьными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предметными комиссиями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остоянно в соотв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етствии с графиком проведения В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ОШ, ВПР, Дорожной картой по подготовке к проведению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307" w:type="dxa"/>
          </w:tcPr>
          <w:p w:rsidR="000D2B31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обучение независимых наблюдателей при проведении ВПР и других оценочных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FB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07" w:type="dxa"/>
          </w:tcPr>
          <w:p w:rsidR="000D2B31" w:rsidRPr="00E615F9" w:rsidRDefault="00F72333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Включение в план контроля вопросов использования результатов оценочных процедур, соответствия результатов внешнего и внутреннего оценивания образовательных результатов обучающихся </w:t>
            </w:r>
          </w:p>
        </w:tc>
        <w:tc>
          <w:tcPr>
            <w:tcW w:w="2068" w:type="dxa"/>
            <w:vAlign w:val="center"/>
          </w:tcPr>
          <w:p w:rsidR="00E6771C" w:rsidRPr="00E615F9" w:rsidRDefault="00DF3B86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7E087D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отчётов о результатах на наличие сопоставления результатов внешнего и внутреннего контроля 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307" w:type="dxa"/>
          </w:tcPr>
          <w:p w:rsidR="007E087D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CB7EC9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Сопровождение </w:t>
            </w:r>
            <w:r w:rsidR="00CB7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находящихся в зоне риска по обеспечению объективности проведения оценки качества образования: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присутствие </w:t>
            </w:r>
            <w:r w:rsidR="00CB7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перекрёстного общественного наблюдения при проведении ВПР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B7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ВОШ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графику проведения оценочных процедур</w:t>
            </w:r>
          </w:p>
        </w:tc>
        <w:tc>
          <w:tcPr>
            <w:tcW w:w="2307" w:type="dxa"/>
          </w:tcPr>
          <w:p w:rsidR="007E087D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0D2B31" w:rsidRPr="00E615F9" w:rsidTr="008C4419">
        <w:tc>
          <w:tcPr>
            <w:tcW w:w="611" w:type="dxa"/>
          </w:tcPr>
          <w:p w:rsidR="000D2B31" w:rsidRDefault="00CB7EC9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41" w:type="dxa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7C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 оценки результатов обучения</w:t>
            </w:r>
          </w:p>
        </w:tc>
        <w:tc>
          <w:tcPr>
            <w:tcW w:w="2068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07" w:type="dxa"/>
          </w:tcPr>
          <w:p w:rsidR="000D2B31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CB7EC9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FB7017" w:rsidRDefault="00E6771C" w:rsidP="00FB70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программы помощи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учителям, имеющим профес</w:t>
            </w:r>
            <w:r w:rsidR="00CB7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сиональные проблемы.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CB7EC9" w:rsidRDefault="00CB7EC9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087D" w:rsidRPr="00E615F9" w:rsidRDefault="00CB7EC9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973B83" w:rsidRPr="00973B83" w:rsidRDefault="00E6771C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разъяснительной работы с </w:t>
            </w:r>
            <w:r w:rsidR="00233EF7"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педагогами </w:t>
            </w: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CB7EC9" w:rsidRDefault="00CB7EC9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087D" w:rsidRPr="00E615F9" w:rsidRDefault="00CB7EC9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Руководители МО</w:t>
            </w: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973B83" w:rsidRPr="00E615F9" w:rsidRDefault="00D87257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вопросам оценочных процедур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973B83" w:rsidRPr="00E615F9" w:rsidRDefault="00CB7EC9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973B83" w:rsidRDefault="00973B83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Информационное освещение</w:t>
            </w:r>
            <w:r w:rsidR="00CB7E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оценочных процедур через сайт.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973B83" w:rsidRDefault="00CB7EC9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bookmarkStart w:id="0" w:name="_GoBack"/>
            <w:bookmarkEnd w:id="0"/>
          </w:p>
        </w:tc>
      </w:tr>
    </w:tbl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BC1" w:rsidRPr="00E615F9" w:rsidSect="00333882">
      <w:headerReference w:type="default" r:id="rId9"/>
      <w:footerReference w:type="default" r:id="rId10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57" w:rsidRDefault="00BA6F57" w:rsidP="00D706A9">
      <w:pPr>
        <w:spacing w:after="0" w:line="240" w:lineRule="auto"/>
      </w:pPr>
      <w:r>
        <w:separator/>
      </w:r>
    </w:p>
  </w:endnote>
  <w:endnote w:type="continuationSeparator" w:id="0">
    <w:p w:rsidR="00BA6F57" w:rsidRDefault="00BA6F57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A5" w:rsidRDefault="00CB7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57" w:rsidRDefault="00BA6F57" w:rsidP="00D706A9">
      <w:pPr>
        <w:spacing w:after="0" w:line="240" w:lineRule="auto"/>
      </w:pPr>
      <w:r>
        <w:separator/>
      </w:r>
    </w:p>
  </w:footnote>
  <w:footnote w:type="continuationSeparator" w:id="0">
    <w:p w:rsidR="00BA6F57" w:rsidRDefault="00BA6F57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9820"/>
      <w:docPartObj>
        <w:docPartGallery w:val="Page Numbers (Top of Page)"/>
        <w:docPartUnique/>
      </w:docPartObj>
    </w:sdtPr>
    <w:sdtEndPr/>
    <w:sdtContent>
      <w:p w:rsidR="007A4E87" w:rsidRDefault="00EB0ACA">
        <w:pPr>
          <w:pStyle w:val="a5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4D46E4">
          <w:rPr>
            <w:noProof/>
          </w:rPr>
          <w:t>2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87" w:rsidRDefault="00EB0ACA">
    <w:pPr>
      <w:pStyle w:val="a5"/>
      <w:jc w:val="center"/>
    </w:pPr>
    <w:r>
      <w:fldChar w:fldCharType="begin"/>
    </w:r>
    <w:r w:rsidR="007A4E87">
      <w:instrText>PAGE   \* MERGEFORMAT</w:instrText>
    </w:r>
    <w:r>
      <w:fldChar w:fldCharType="separate"/>
    </w:r>
    <w:r w:rsidR="00CB7EC9">
      <w:rPr>
        <w:noProof/>
      </w:rPr>
      <w:t>2</w:t>
    </w:r>
    <w:r>
      <w:fldChar w:fldCharType="end"/>
    </w:r>
  </w:p>
  <w:p w:rsidR="007A4E87" w:rsidRDefault="007A4E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83266"/>
    <w:multiLevelType w:val="hybridMultilevel"/>
    <w:tmpl w:val="3D961B3E"/>
    <w:lvl w:ilvl="0" w:tplc="ACE8D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B6F61"/>
    <w:multiLevelType w:val="hybridMultilevel"/>
    <w:tmpl w:val="6B40D86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0356F"/>
    <w:multiLevelType w:val="hybridMultilevel"/>
    <w:tmpl w:val="60D4231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286F"/>
    <w:multiLevelType w:val="hybridMultilevel"/>
    <w:tmpl w:val="E55EE05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680B3C"/>
    <w:multiLevelType w:val="hybridMultilevel"/>
    <w:tmpl w:val="FF1A3F3E"/>
    <w:lvl w:ilvl="0" w:tplc="22EE7C40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 w15:restartNumberingAfterBreak="0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230CB"/>
    <w:multiLevelType w:val="hybridMultilevel"/>
    <w:tmpl w:val="1DFE245C"/>
    <w:lvl w:ilvl="0" w:tplc="16307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31A4"/>
    <w:multiLevelType w:val="hybridMultilevel"/>
    <w:tmpl w:val="2214BBB6"/>
    <w:lvl w:ilvl="0" w:tplc="23D4F16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D28D4"/>
    <w:multiLevelType w:val="hybridMultilevel"/>
    <w:tmpl w:val="CBE80F2A"/>
    <w:lvl w:ilvl="0" w:tplc="FF66B106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 w15:restartNumberingAfterBreak="0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D28E2"/>
    <w:multiLevelType w:val="hybridMultilevel"/>
    <w:tmpl w:val="41FCAB6A"/>
    <w:lvl w:ilvl="0" w:tplc="23D4F166">
      <w:start w:val="1"/>
      <w:numFmt w:val="decimal"/>
      <w:lvlText w:val="%1.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 w15:restartNumberingAfterBreak="0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3525D"/>
    <w:multiLevelType w:val="hybridMultilevel"/>
    <w:tmpl w:val="253E374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5038B"/>
    <w:multiLevelType w:val="hybridMultilevel"/>
    <w:tmpl w:val="0E5084CC"/>
    <w:lvl w:ilvl="0" w:tplc="787EE23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1C98"/>
    <w:multiLevelType w:val="hybridMultilevel"/>
    <w:tmpl w:val="71EE4F5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B6A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651FC"/>
    <w:multiLevelType w:val="hybridMultilevel"/>
    <w:tmpl w:val="035AD50C"/>
    <w:lvl w:ilvl="0" w:tplc="04190019">
      <w:start w:val="1"/>
      <w:numFmt w:val="lowerLetter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5" w15:restartNumberingAfterBreak="0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A6757"/>
    <w:multiLevelType w:val="hybridMultilevel"/>
    <w:tmpl w:val="A928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237"/>
    <w:multiLevelType w:val="hybridMultilevel"/>
    <w:tmpl w:val="02BC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15CC9"/>
    <w:multiLevelType w:val="hybridMultilevel"/>
    <w:tmpl w:val="6EE8197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5"/>
  </w:num>
  <w:num w:numId="7">
    <w:abstractNumId w:val="19"/>
  </w:num>
  <w:num w:numId="8">
    <w:abstractNumId w:val="42"/>
  </w:num>
  <w:num w:numId="9">
    <w:abstractNumId w:val="3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5"/>
  </w:num>
  <w:num w:numId="15">
    <w:abstractNumId w:val="37"/>
  </w:num>
  <w:num w:numId="16">
    <w:abstractNumId w:val="1"/>
  </w:num>
  <w:num w:numId="17">
    <w:abstractNumId w:val="3"/>
  </w:num>
  <w:num w:numId="18">
    <w:abstractNumId w:val="8"/>
  </w:num>
  <w:num w:numId="19">
    <w:abstractNumId w:val="23"/>
  </w:num>
  <w:num w:numId="20">
    <w:abstractNumId w:val="26"/>
  </w:num>
  <w:num w:numId="21">
    <w:abstractNumId w:val="32"/>
  </w:num>
  <w:num w:numId="22">
    <w:abstractNumId w:val="2"/>
  </w:num>
  <w:num w:numId="23">
    <w:abstractNumId w:val="41"/>
  </w:num>
  <w:num w:numId="24">
    <w:abstractNumId w:val="28"/>
  </w:num>
  <w:num w:numId="25">
    <w:abstractNumId w:val="35"/>
  </w:num>
  <w:num w:numId="26">
    <w:abstractNumId w:val="36"/>
  </w:num>
  <w:num w:numId="27">
    <w:abstractNumId w:val="15"/>
  </w:num>
  <w:num w:numId="28">
    <w:abstractNumId w:val="40"/>
  </w:num>
  <w:num w:numId="29">
    <w:abstractNumId w:val="39"/>
  </w:num>
  <w:num w:numId="30">
    <w:abstractNumId w:val="13"/>
  </w:num>
  <w:num w:numId="31">
    <w:abstractNumId w:val="34"/>
  </w:num>
  <w:num w:numId="32">
    <w:abstractNumId w:val="12"/>
  </w:num>
  <w:num w:numId="33">
    <w:abstractNumId w:val="17"/>
  </w:num>
  <w:num w:numId="34">
    <w:abstractNumId w:val="20"/>
  </w:num>
  <w:num w:numId="35">
    <w:abstractNumId w:val="24"/>
  </w:num>
  <w:num w:numId="36">
    <w:abstractNumId w:val="11"/>
  </w:num>
  <w:num w:numId="37">
    <w:abstractNumId w:val="29"/>
  </w:num>
  <w:num w:numId="38">
    <w:abstractNumId w:val="38"/>
  </w:num>
  <w:num w:numId="39">
    <w:abstractNumId w:val="10"/>
  </w:num>
  <w:num w:numId="40">
    <w:abstractNumId w:val="6"/>
  </w:num>
  <w:num w:numId="41">
    <w:abstractNumId w:val="22"/>
  </w:num>
  <w:num w:numId="42">
    <w:abstractNumId w:val="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52"/>
    <w:rsid w:val="000318E3"/>
    <w:rsid w:val="00055BA2"/>
    <w:rsid w:val="000D2B31"/>
    <w:rsid w:val="00123E38"/>
    <w:rsid w:val="00141A1C"/>
    <w:rsid w:val="00147D24"/>
    <w:rsid w:val="001B3B22"/>
    <w:rsid w:val="001D260A"/>
    <w:rsid w:val="001F2B92"/>
    <w:rsid w:val="00214C1C"/>
    <w:rsid w:val="00227EB1"/>
    <w:rsid w:val="00233EF7"/>
    <w:rsid w:val="0024453B"/>
    <w:rsid w:val="0025124E"/>
    <w:rsid w:val="00251FC3"/>
    <w:rsid w:val="002677AD"/>
    <w:rsid w:val="002D4FAE"/>
    <w:rsid w:val="00310AC8"/>
    <w:rsid w:val="00320F68"/>
    <w:rsid w:val="00345870"/>
    <w:rsid w:val="0036787C"/>
    <w:rsid w:val="00382552"/>
    <w:rsid w:val="00393863"/>
    <w:rsid w:val="003D498F"/>
    <w:rsid w:val="00415730"/>
    <w:rsid w:val="00466F14"/>
    <w:rsid w:val="00474450"/>
    <w:rsid w:val="004A064C"/>
    <w:rsid w:val="004A3D25"/>
    <w:rsid w:val="004A513C"/>
    <w:rsid w:val="004C4DB7"/>
    <w:rsid w:val="004D46E4"/>
    <w:rsid w:val="004D6DDC"/>
    <w:rsid w:val="004E576A"/>
    <w:rsid w:val="00573526"/>
    <w:rsid w:val="0057608B"/>
    <w:rsid w:val="00597609"/>
    <w:rsid w:val="005A02F2"/>
    <w:rsid w:val="005E0A60"/>
    <w:rsid w:val="005F2455"/>
    <w:rsid w:val="005F7447"/>
    <w:rsid w:val="00660EA1"/>
    <w:rsid w:val="00694D74"/>
    <w:rsid w:val="006B0B7C"/>
    <w:rsid w:val="006E2DC0"/>
    <w:rsid w:val="006E4108"/>
    <w:rsid w:val="007172C8"/>
    <w:rsid w:val="00766BC6"/>
    <w:rsid w:val="007A4E87"/>
    <w:rsid w:val="007D378F"/>
    <w:rsid w:val="007E087D"/>
    <w:rsid w:val="00801D68"/>
    <w:rsid w:val="00873065"/>
    <w:rsid w:val="00892A72"/>
    <w:rsid w:val="00896300"/>
    <w:rsid w:val="008A0B3E"/>
    <w:rsid w:val="008A47C0"/>
    <w:rsid w:val="008C44E9"/>
    <w:rsid w:val="008C4E1C"/>
    <w:rsid w:val="008F3BC1"/>
    <w:rsid w:val="009003C0"/>
    <w:rsid w:val="00934ACE"/>
    <w:rsid w:val="00971D22"/>
    <w:rsid w:val="00973B83"/>
    <w:rsid w:val="00993188"/>
    <w:rsid w:val="009D3B68"/>
    <w:rsid w:val="009D5F62"/>
    <w:rsid w:val="009E1F08"/>
    <w:rsid w:val="00A03F5B"/>
    <w:rsid w:val="00A11EF2"/>
    <w:rsid w:val="00A56D56"/>
    <w:rsid w:val="00A621E2"/>
    <w:rsid w:val="00A818A6"/>
    <w:rsid w:val="00AB3B73"/>
    <w:rsid w:val="00AE018B"/>
    <w:rsid w:val="00AF4316"/>
    <w:rsid w:val="00B03A8A"/>
    <w:rsid w:val="00B048BD"/>
    <w:rsid w:val="00B1660F"/>
    <w:rsid w:val="00B23E9A"/>
    <w:rsid w:val="00B813CE"/>
    <w:rsid w:val="00B91172"/>
    <w:rsid w:val="00B978FC"/>
    <w:rsid w:val="00BA6F57"/>
    <w:rsid w:val="00BD00D9"/>
    <w:rsid w:val="00CB1AF7"/>
    <w:rsid w:val="00CB7EC9"/>
    <w:rsid w:val="00CC0749"/>
    <w:rsid w:val="00CF5167"/>
    <w:rsid w:val="00D114E9"/>
    <w:rsid w:val="00D26CDB"/>
    <w:rsid w:val="00D3404E"/>
    <w:rsid w:val="00D5069A"/>
    <w:rsid w:val="00D706A9"/>
    <w:rsid w:val="00D72F1B"/>
    <w:rsid w:val="00D87257"/>
    <w:rsid w:val="00DC538C"/>
    <w:rsid w:val="00DF3B86"/>
    <w:rsid w:val="00E00E1A"/>
    <w:rsid w:val="00E1053C"/>
    <w:rsid w:val="00E1328A"/>
    <w:rsid w:val="00E525AB"/>
    <w:rsid w:val="00E615F9"/>
    <w:rsid w:val="00E6771C"/>
    <w:rsid w:val="00E763AB"/>
    <w:rsid w:val="00E8362C"/>
    <w:rsid w:val="00EA1DEB"/>
    <w:rsid w:val="00EA726A"/>
    <w:rsid w:val="00EB02EE"/>
    <w:rsid w:val="00EB0ACA"/>
    <w:rsid w:val="00EB778C"/>
    <w:rsid w:val="00ED43B9"/>
    <w:rsid w:val="00EE69F3"/>
    <w:rsid w:val="00EF0387"/>
    <w:rsid w:val="00F02CDD"/>
    <w:rsid w:val="00F166A4"/>
    <w:rsid w:val="00F30233"/>
    <w:rsid w:val="00F5482B"/>
    <w:rsid w:val="00F72333"/>
    <w:rsid w:val="00F97A65"/>
    <w:rsid w:val="00FB7017"/>
    <w:rsid w:val="00FD57AC"/>
    <w:rsid w:val="00FD6688"/>
    <w:rsid w:val="00FE0F5F"/>
    <w:rsid w:val="00FE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7F57"/>
  <w15:docId w15:val="{C21F0BD3-029B-4397-BDCE-7FB3A54F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39F6-A259-4F00-A413-6F6DD868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User Windows</cp:lastModifiedBy>
  <cp:revision>23</cp:revision>
  <cp:lastPrinted>2020-09-11T06:11:00Z</cp:lastPrinted>
  <dcterms:created xsi:type="dcterms:W3CDTF">2019-12-10T11:36:00Z</dcterms:created>
  <dcterms:modified xsi:type="dcterms:W3CDTF">2021-10-24T10:12:00Z</dcterms:modified>
</cp:coreProperties>
</file>