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89" w:rsidRDefault="00FB0289" w:rsidP="00FB0289">
      <w:pPr>
        <w:numPr>
          <w:ilvl w:val="1"/>
          <w:numId w:val="1"/>
        </w:numPr>
        <w:spacing w:after="158" w:line="20" w:lineRule="atLeast"/>
        <w:ind w:left="1418" w:right="11" w:firstLine="697"/>
      </w:pPr>
      <w:r>
        <w:t xml:space="preserve">Для начального уровня общего образования используется следующий вариант федерального учебного плана: для образовательных организаций, в которых обучение ведётся на русском языке (5-дневная учебная неделя), вариант 1. </w:t>
      </w:r>
    </w:p>
    <w:tbl>
      <w:tblPr>
        <w:tblStyle w:val="TableGrid"/>
        <w:tblW w:w="9993" w:type="dxa"/>
        <w:tblInd w:w="-5" w:type="dxa"/>
        <w:tblCellMar>
          <w:top w:w="7" w:type="dxa"/>
          <w:left w:w="24" w:type="dxa"/>
        </w:tblCellMar>
        <w:tblLook w:val="04A0" w:firstRow="1" w:lastRow="0" w:firstColumn="1" w:lastColumn="0" w:noHBand="0" w:noVBand="1"/>
      </w:tblPr>
      <w:tblGrid>
        <w:gridCol w:w="2131"/>
        <w:gridCol w:w="2382"/>
        <w:gridCol w:w="1196"/>
        <w:gridCol w:w="1042"/>
        <w:gridCol w:w="1042"/>
        <w:gridCol w:w="298"/>
        <w:gridCol w:w="893"/>
        <w:gridCol w:w="1009"/>
      </w:tblGrid>
      <w:tr w:rsidR="00FB0289" w:rsidTr="00383A3B">
        <w:trPr>
          <w:trHeight w:val="710"/>
        </w:trPr>
        <w:tc>
          <w:tcPr>
            <w:tcW w:w="8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89" w:rsidRDefault="00FB0289" w:rsidP="00383A3B">
            <w:pPr>
              <w:spacing w:after="15" w:line="259" w:lineRule="auto"/>
              <w:ind w:left="1700" w:right="0" w:firstLine="0"/>
              <w:jc w:val="left"/>
            </w:pPr>
            <w:r>
              <w:rPr>
                <w:sz w:val="24"/>
              </w:rPr>
              <w:t xml:space="preserve">Федеральный учебный план начального общего образования </w:t>
            </w:r>
          </w:p>
          <w:p w:rsidR="00FB0289" w:rsidRDefault="00FB0289" w:rsidP="00383A3B">
            <w:pPr>
              <w:spacing w:after="0" w:line="259" w:lineRule="auto"/>
              <w:ind w:left="937" w:right="0" w:firstLine="0"/>
              <w:jc w:val="center"/>
            </w:pPr>
            <w:r>
              <w:rPr>
                <w:sz w:val="24"/>
              </w:rPr>
              <w:t xml:space="preserve">(5-дневная учебная неделя)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</w:tr>
      <w:tr w:rsidR="00FB0289" w:rsidTr="00383A3B">
        <w:trPr>
          <w:trHeight w:val="43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Предметные области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Учебные предметы/ классы </w:t>
            </w:r>
          </w:p>
        </w:tc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Количество часов в неделю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22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B0289" w:rsidRDefault="00FB0289" w:rsidP="00383A3B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</w:tr>
      <w:tr w:rsidR="00FB0289" w:rsidTr="00383A3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</w:tr>
      <w:tr w:rsidR="00FB0289" w:rsidTr="00383A3B">
        <w:trPr>
          <w:trHeight w:val="452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Обязательная часть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0289" w:rsidRDefault="00FB0289" w:rsidP="00383A3B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</w:tr>
      <w:tr w:rsidR="00FB0289" w:rsidTr="00383A3B">
        <w:trPr>
          <w:trHeight w:val="442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254" w:right="188" w:firstLine="0"/>
              <w:jc w:val="center"/>
            </w:pPr>
            <w:r>
              <w:rPr>
                <w:sz w:val="24"/>
              </w:rPr>
              <w:t xml:space="preserve">Русский язык  и литературное чтение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FB0289" w:rsidTr="00383A3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Литературное чтение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FB0289" w:rsidTr="00383A3B">
        <w:trPr>
          <w:trHeight w:val="41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67" w:right="0" w:firstLine="0"/>
            </w:pPr>
            <w:r>
              <w:rPr>
                <w:sz w:val="24"/>
              </w:rPr>
              <w:t xml:space="preserve">Иностранный язык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 xml:space="preserve">Иностранный язык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FB0289" w:rsidTr="00383A3B">
        <w:trPr>
          <w:trHeight w:val="57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264" w:right="260" w:firstLine="0"/>
              <w:jc w:val="center"/>
            </w:pPr>
            <w:r>
              <w:rPr>
                <w:sz w:val="24"/>
              </w:rPr>
              <w:t xml:space="preserve">Математика  и информатика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FB0289" w:rsidTr="00383A3B">
        <w:trPr>
          <w:trHeight w:val="9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80" w:lineRule="auto"/>
              <w:ind w:right="0" w:firstLine="0"/>
              <w:jc w:val="center"/>
            </w:pPr>
            <w:r>
              <w:rPr>
                <w:sz w:val="24"/>
              </w:rPr>
              <w:t xml:space="preserve">Обществознание и естествознание </w:t>
            </w:r>
          </w:p>
          <w:p w:rsidR="00FB0289" w:rsidRDefault="00FB0289" w:rsidP="00383A3B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(Окружающий мир)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4"/>
              </w:rPr>
              <w:t xml:space="preserve">Окружающий мир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FB0289" w:rsidTr="00383A3B">
        <w:trPr>
          <w:trHeight w:val="113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26" w:line="257" w:lineRule="auto"/>
              <w:ind w:right="0" w:firstLine="0"/>
              <w:jc w:val="center"/>
            </w:pPr>
            <w:r>
              <w:rPr>
                <w:sz w:val="24"/>
              </w:rPr>
              <w:t xml:space="preserve">Основы религиозных культур  </w:t>
            </w:r>
          </w:p>
          <w:p w:rsidR="00FB0289" w:rsidRDefault="00FB0289" w:rsidP="00383A3B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и светской этики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48" w:line="236" w:lineRule="auto"/>
              <w:ind w:right="0" w:firstLine="0"/>
              <w:jc w:val="center"/>
            </w:pPr>
            <w:r>
              <w:rPr>
                <w:sz w:val="24"/>
              </w:rPr>
              <w:t xml:space="preserve">Основы религиозных культур и светской </w:t>
            </w:r>
          </w:p>
          <w:p w:rsidR="00FB0289" w:rsidRDefault="00FB0289" w:rsidP="00383A3B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этики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FB0289" w:rsidTr="00383A3B">
        <w:trPr>
          <w:trHeight w:val="57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Искусство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Изобразительное искусство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FB0289" w:rsidTr="00383A3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Музыка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FB0289" w:rsidTr="00383A3B">
        <w:trPr>
          <w:trHeight w:val="42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FB0289" w:rsidTr="00383A3B">
        <w:trPr>
          <w:trHeight w:val="55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FB0289" w:rsidTr="00383A3B">
        <w:trPr>
          <w:trHeight w:val="422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</w:tr>
      <w:tr w:rsidR="00FB0289" w:rsidTr="00383A3B">
        <w:trPr>
          <w:trHeight w:val="533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715" w:right="0" w:hanging="221"/>
            </w:pPr>
            <w:r>
              <w:rPr>
                <w:sz w:val="24"/>
              </w:rPr>
              <w:t xml:space="preserve">Часть, формируемая участниками образовательных отношений: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FB0289" w:rsidTr="00383A3B">
        <w:trPr>
          <w:trHeight w:val="307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FB0289" w:rsidTr="00383A3B">
        <w:trPr>
          <w:trHeight w:val="28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Учебные недели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FB0289" w:rsidTr="00383A3B">
        <w:trPr>
          <w:trHeight w:val="40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693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782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782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782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3039 </w:t>
            </w:r>
          </w:p>
        </w:tc>
      </w:tr>
      <w:tr w:rsidR="00FB0289" w:rsidTr="00383A3B">
        <w:trPr>
          <w:trHeight w:val="1143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48" w:line="238" w:lineRule="auto"/>
              <w:ind w:right="0" w:firstLine="30"/>
              <w:jc w:val="center"/>
            </w:pPr>
            <w:r>
              <w:rPr>
                <w:sz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</w:t>
            </w:r>
          </w:p>
          <w:p w:rsidR="00FB0289" w:rsidRDefault="00FB0289" w:rsidP="00383A3B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нормативами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</w:tbl>
    <w:p w:rsidR="00FB0289" w:rsidRDefault="00FB0289" w:rsidP="00FB0289">
      <w:pPr>
        <w:spacing w:after="123" w:line="259" w:lineRule="auto"/>
        <w:ind w:left="710" w:right="0" w:firstLine="0"/>
      </w:pPr>
      <w:r>
        <w:t xml:space="preserve"> </w:t>
      </w:r>
    </w:p>
    <w:p w:rsidR="00FB0289" w:rsidRDefault="00FB0289" w:rsidP="00FB0289">
      <w:pPr>
        <w:spacing w:after="0" w:line="259" w:lineRule="auto"/>
        <w:ind w:left="710" w:right="0" w:firstLine="0"/>
      </w:pPr>
      <w:r>
        <w:t xml:space="preserve"> </w:t>
      </w:r>
    </w:p>
    <w:tbl>
      <w:tblPr>
        <w:tblStyle w:val="TableGrid"/>
        <w:tblW w:w="9993" w:type="dxa"/>
        <w:tblInd w:w="-5" w:type="dxa"/>
        <w:tblCellMar>
          <w:top w:w="7" w:type="dxa"/>
          <w:left w:w="24" w:type="dxa"/>
        </w:tblCellMar>
        <w:tblLook w:val="04A0" w:firstRow="1" w:lastRow="0" w:firstColumn="1" w:lastColumn="0" w:noHBand="0" w:noVBand="1"/>
      </w:tblPr>
      <w:tblGrid>
        <w:gridCol w:w="2131"/>
        <w:gridCol w:w="2382"/>
        <w:gridCol w:w="1196"/>
        <w:gridCol w:w="1042"/>
        <w:gridCol w:w="1042"/>
        <w:gridCol w:w="298"/>
        <w:gridCol w:w="893"/>
        <w:gridCol w:w="1009"/>
      </w:tblGrid>
      <w:tr w:rsidR="00FB0289" w:rsidTr="00383A3B">
        <w:trPr>
          <w:trHeight w:val="710"/>
        </w:trPr>
        <w:tc>
          <w:tcPr>
            <w:tcW w:w="8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89" w:rsidRDefault="00FB0289" w:rsidP="00383A3B">
            <w:pPr>
              <w:spacing w:after="15" w:line="259" w:lineRule="auto"/>
              <w:ind w:left="1777" w:right="0" w:firstLine="0"/>
              <w:jc w:val="left"/>
            </w:pPr>
            <w:r>
              <w:rPr>
                <w:sz w:val="24"/>
              </w:rPr>
              <w:t xml:space="preserve">Федеральный учебный план начального общего образования </w:t>
            </w:r>
          </w:p>
          <w:p w:rsidR="00FB0289" w:rsidRDefault="00FB0289" w:rsidP="00383A3B">
            <w:pPr>
              <w:spacing w:after="0" w:line="259" w:lineRule="auto"/>
              <w:ind w:left="935" w:right="0" w:firstLine="0"/>
              <w:jc w:val="center"/>
            </w:pPr>
            <w:r>
              <w:rPr>
                <w:sz w:val="24"/>
              </w:rPr>
              <w:t xml:space="preserve">(5-дневная учебная неделя)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</w:tr>
      <w:tr w:rsidR="00FB0289" w:rsidTr="00383A3B">
        <w:trPr>
          <w:trHeight w:val="43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Предметные области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Учебные предметы/ классы </w:t>
            </w:r>
          </w:p>
        </w:tc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Количество часов в неделю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22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B0289" w:rsidRDefault="00FB0289" w:rsidP="00383A3B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lastRenderedPageBreak/>
              <w:t xml:space="preserve">Всего </w:t>
            </w:r>
          </w:p>
        </w:tc>
      </w:tr>
      <w:tr w:rsidR="00FB0289" w:rsidTr="00383A3B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</w:tr>
      <w:tr w:rsidR="00FB0289" w:rsidTr="00383A3B">
        <w:trPr>
          <w:trHeight w:val="451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Обязательная часть </w:t>
            </w:r>
          </w:p>
        </w:tc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89" w:rsidRDefault="00FB0289" w:rsidP="00383A3B">
            <w:pPr>
              <w:spacing w:after="0" w:line="259" w:lineRule="auto"/>
              <w:ind w:left="10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</w:tr>
      <w:tr w:rsidR="00FB0289" w:rsidTr="00383A3B">
        <w:trPr>
          <w:trHeight w:val="44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187" w:right="157" w:firstLine="0"/>
              <w:jc w:val="center"/>
            </w:pPr>
            <w:r>
              <w:rPr>
                <w:sz w:val="24"/>
              </w:rPr>
              <w:t xml:space="preserve">Русский язык  и литературное чтение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5/165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5/170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5/170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5/170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20/675 </w:t>
            </w:r>
          </w:p>
        </w:tc>
      </w:tr>
      <w:tr w:rsidR="00FB0289" w:rsidTr="00383A3B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Литературное чтение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4/132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16/540 </w:t>
            </w:r>
          </w:p>
        </w:tc>
      </w:tr>
      <w:tr w:rsidR="00FB0289" w:rsidTr="00383A3B">
        <w:trPr>
          <w:trHeight w:val="42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Иностранный язык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Иностранный язык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2/68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2/68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2/68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6/204 </w:t>
            </w:r>
          </w:p>
        </w:tc>
      </w:tr>
      <w:tr w:rsidR="00FB0289" w:rsidTr="00383A3B">
        <w:trPr>
          <w:trHeight w:val="5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197" w:right="229" w:firstLine="0"/>
              <w:jc w:val="center"/>
            </w:pPr>
            <w:r>
              <w:rPr>
                <w:sz w:val="24"/>
              </w:rPr>
              <w:t xml:space="preserve">Математика  и информатика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4/132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4/136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16/540 </w:t>
            </w:r>
          </w:p>
        </w:tc>
      </w:tr>
      <w:tr w:rsidR="00FB0289" w:rsidTr="00383A3B">
        <w:trPr>
          <w:trHeight w:val="98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5" w:line="276" w:lineRule="auto"/>
              <w:ind w:right="0" w:firstLine="0"/>
              <w:jc w:val="center"/>
            </w:pPr>
            <w:r>
              <w:rPr>
                <w:sz w:val="24"/>
              </w:rPr>
              <w:t xml:space="preserve">Обществознание и естествознание </w:t>
            </w:r>
          </w:p>
          <w:p w:rsidR="00FB0289" w:rsidRDefault="00FB0289" w:rsidP="00383A3B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(Окружающий мир)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4"/>
              </w:rPr>
              <w:t xml:space="preserve">Окружающий мир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2/66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8/270 </w:t>
            </w:r>
          </w:p>
        </w:tc>
      </w:tr>
      <w:tr w:rsidR="00FB0289" w:rsidTr="00383A3B">
        <w:trPr>
          <w:trHeight w:val="112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22" w:line="257" w:lineRule="auto"/>
              <w:ind w:right="0" w:firstLine="0"/>
              <w:jc w:val="center"/>
            </w:pPr>
            <w:r>
              <w:rPr>
                <w:sz w:val="24"/>
              </w:rPr>
              <w:t xml:space="preserve">Основы религиозных культур  </w:t>
            </w:r>
          </w:p>
          <w:p w:rsidR="00FB0289" w:rsidRDefault="00FB0289" w:rsidP="00383A3B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и светской этики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39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Основы религиозных культур и светской </w:t>
            </w:r>
          </w:p>
          <w:p w:rsidR="00FB0289" w:rsidRDefault="00FB0289" w:rsidP="00383A3B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этики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1/34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1/34 </w:t>
            </w:r>
          </w:p>
        </w:tc>
      </w:tr>
      <w:tr w:rsidR="00FB0289" w:rsidTr="00383A3B">
        <w:trPr>
          <w:trHeight w:val="58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Искусство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Изобразительное искусство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1/33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4/135 </w:t>
            </w:r>
          </w:p>
        </w:tc>
      </w:tr>
      <w:tr w:rsidR="00FB0289" w:rsidTr="00383A3B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Музыка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1/33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4/135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0289" w:rsidTr="00383A3B">
        <w:trPr>
          <w:trHeight w:val="43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1/33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4/135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0289" w:rsidTr="00383A3B">
        <w:trPr>
          <w:trHeight w:val="5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2/66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2/68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8/270 </w:t>
            </w:r>
          </w:p>
        </w:tc>
      </w:tr>
      <w:tr w:rsidR="00FB0289" w:rsidTr="00383A3B">
        <w:trPr>
          <w:trHeight w:val="422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20/660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22/748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22/748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23/782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87/2938 </w:t>
            </w:r>
          </w:p>
        </w:tc>
      </w:tr>
      <w:tr w:rsidR="00FB0289" w:rsidTr="00383A3B">
        <w:trPr>
          <w:trHeight w:val="53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left="715" w:right="0" w:hanging="221"/>
            </w:pPr>
            <w:r>
              <w:rPr>
                <w:sz w:val="24"/>
              </w:rPr>
              <w:t xml:space="preserve">Часть, формируемая участниками образовательных отношений: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1/33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3/101 </w:t>
            </w:r>
          </w:p>
        </w:tc>
      </w:tr>
      <w:tr w:rsidR="00FB0289" w:rsidTr="00383A3B">
        <w:trPr>
          <w:trHeight w:val="30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1/33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1/34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3/101 </w:t>
            </w:r>
          </w:p>
        </w:tc>
      </w:tr>
      <w:tr w:rsidR="00FB0289" w:rsidTr="00383A3B">
        <w:trPr>
          <w:trHeight w:val="28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Учебные недели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FB0289" w:rsidTr="00383A3B">
        <w:trPr>
          <w:trHeight w:val="403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693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782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782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782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3039 </w:t>
            </w:r>
          </w:p>
        </w:tc>
      </w:tr>
      <w:tr w:rsidR="00FB0289" w:rsidTr="00383A3B">
        <w:trPr>
          <w:trHeight w:val="11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9" w:rsidRDefault="00FB0289" w:rsidP="00383A3B">
            <w:pPr>
              <w:spacing w:after="43" w:line="238" w:lineRule="auto"/>
              <w:ind w:right="0" w:firstLine="30"/>
              <w:jc w:val="center"/>
            </w:pPr>
            <w:r>
              <w:rPr>
                <w:sz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</w:t>
            </w:r>
          </w:p>
          <w:p w:rsidR="00FB0289" w:rsidRDefault="00FB0289" w:rsidP="00383A3B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нормативами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21/693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23/782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23/782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23/782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89" w:rsidRDefault="00FB0289" w:rsidP="00383A3B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90/3039 </w:t>
            </w:r>
          </w:p>
        </w:tc>
      </w:tr>
    </w:tbl>
    <w:p w:rsidR="00AD3C04" w:rsidRDefault="00FB0289" w:rsidP="00FB0289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AD3C04" w:rsidSect="00FB028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FD8"/>
    <w:multiLevelType w:val="multilevel"/>
    <w:tmpl w:val="715C37B8"/>
    <w:lvl w:ilvl="0">
      <w:start w:val="15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DF"/>
    <w:rsid w:val="00AD3C04"/>
    <w:rsid w:val="00CF1ADF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603C"/>
  <w15:chartTrackingRefBased/>
  <w15:docId w15:val="{A92DEC4E-2367-4026-A2F1-F41347C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89"/>
    <w:pPr>
      <w:spacing w:after="13" w:line="390" w:lineRule="auto"/>
      <w:ind w:right="15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02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2023-12-03T14:36:00Z</dcterms:created>
  <dcterms:modified xsi:type="dcterms:W3CDTF">2023-12-03T14:36:00Z</dcterms:modified>
</cp:coreProperties>
</file>