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8" w:type="dxa"/>
        <w:tblCellSpacing w:w="15" w:type="dxa"/>
        <w:tblInd w:w="-381" w:type="dxa"/>
        <w:tblBorders>
          <w:bottom w:val="single" w:sz="6" w:space="0" w:color="DDDDDD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3"/>
        <w:gridCol w:w="95"/>
      </w:tblGrid>
      <w:tr w:rsidR="003111C5" w:rsidTr="00AF64B9">
        <w:trPr>
          <w:tblCellSpacing w:w="15" w:type="dxa"/>
        </w:trPr>
        <w:tc>
          <w:tcPr>
            <w:tcW w:w="11438" w:type="dxa"/>
            <w:shd w:val="clear" w:color="auto" w:fill="F7F7F7"/>
            <w:hideMark/>
          </w:tcPr>
          <w:p w:rsidR="00AF64B9" w:rsidRPr="00152330" w:rsidRDefault="003111C5" w:rsidP="00AF64B9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inherit" w:eastAsia="Times New Roman" w:hAnsi="inherit" w:cs="Times New Roman"/>
                <w:b/>
                <w:bCs/>
                <w:color w:val="94482C"/>
                <w:kern w:val="36"/>
                <w:sz w:val="43"/>
                <w:szCs w:val="43"/>
                <w:lang w:eastAsia="ru-RU"/>
              </w:rPr>
            </w:pPr>
            <w:r>
              <w:rPr>
                <w:rFonts w:ascii="inherit" w:hAnsi="inherit" w:cs="Arial"/>
                <w:color w:val="01314B"/>
                <w:sz w:val="23"/>
                <w:szCs w:val="23"/>
              </w:rPr>
              <w:t> </w:t>
            </w:r>
            <w:r w:rsidR="00AF64B9" w:rsidRPr="00152330">
              <w:rPr>
                <w:rFonts w:ascii="inherit" w:eastAsia="Times New Roman" w:hAnsi="inherit" w:cs="Times New Roman"/>
                <w:b/>
                <w:bCs/>
                <w:color w:val="94482C"/>
                <w:kern w:val="36"/>
                <w:sz w:val="43"/>
                <w:szCs w:val="43"/>
                <w:lang w:eastAsia="ru-RU"/>
              </w:rPr>
              <w:t>Аннотации к рабочим программам дисциплин</w:t>
            </w:r>
          </w:p>
          <w:p w:rsidR="00AF64B9" w:rsidRPr="00152330" w:rsidRDefault="00AF64B9" w:rsidP="00AF64B9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b/>
                <w:bCs/>
                <w:i/>
                <w:iCs/>
                <w:color w:val="01314B"/>
                <w:sz w:val="27"/>
                <w:lang w:eastAsia="ru-RU"/>
              </w:rPr>
              <w:t>Рабочая программа учебного предмета</w:t>
            </w:r>
            <w:r w:rsidRPr="00152330">
              <w:rPr>
                <w:rFonts w:ascii="inherit" w:eastAsia="Times New Roman" w:hAnsi="inherit" w:cs="Arial"/>
                <w:b/>
                <w:bCs/>
                <w:color w:val="01314B"/>
                <w:sz w:val="27"/>
                <w:lang w:eastAsia="ru-RU"/>
              </w:rPr>
              <w:t> </w:t>
            </w:r>
            <w:r w:rsidRPr="00152330"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  <w:t>— </w:t>
            </w: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это совокупность учебно-методической документации, которая самостоятельно разрабатывается образовательным учреждением на основе базисного учебного плана и примерных программ учебных курсов, предметов, дисциплин, рекомендованных Министерством образования и науки Российской Федерации.</w:t>
            </w:r>
          </w:p>
          <w:p w:rsidR="00AF64B9" w:rsidRPr="00152330" w:rsidRDefault="00AF64B9" w:rsidP="00AF64B9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При составлении, согласовании и утверждении рабочей программы должно быть обеспечено ее соответствие следующим документам:</w:t>
            </w:r>
          </w:p>
          <w:p w:rsidR="00AF64B9" w:rsidRPr="00152330" w:rsidRDefault="00AF64B9" w:rsidP="00E434C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федеральному государственному образовательному стандарту начального общего образования;</w:t>
            </w:r>
          </w:p>
          <w:p w:rsidR="00AF64B9" w:rsidRPr="00152330" w:rsidRDefault="00AF64B9" w:rsidP="00E434C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требованиям к результатам освоения образовательной программы;</w:t>
            </w:r>
          </w:p>
          <w:p w:rsidR="00AF64B9" w:rsidRPr="00152330" w:rsidRDefault="00AF64B9" w:rsidP="00E434C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программе формирования универсальных учебных действий;</w:t>
            </w:r>
          </w:p>
          <w:p w:rsidR="00AF64B9" w:rsidRPr="00152330" w:rsidRDefault="00AF64B9" w:rsidP="00E434C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основной образовательной программе;</w:t>
            </w:r>
          </w:p>
          <w:p w:rsidR="00AF64B9" w:rsidRPr="00152330" w:rsidRDefault="00AF64B9" w:rsidP="00E434C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      </w:r>
          </w:p>
          <w:p w:rsidR="003111C5" w:rsidRPr="00AF64B9" w:rsidRDefault="00AF64B9" w:rsidP="00E434C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inherit" w:eastAsia="Times New Roman" w:hAnsi="inherit" w:cs="Arial"/>
                <w:color w:val="01314B"/>
                <w:sz w:val="23"/>
                <w:szCs w:val="23"/>
                <w:lang w:eastAsia="ru-RU"/>
              </w:rPr>
            </w:pPr>
            <w:r w:rsidRPr="0015233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федеральному перечню учебников.</w:t>
            </w:r>
          </w:p>
          <w:p w:rsidR="003111C5" w:rsidRPr="00AF64B9" w:rsidRDefault="003111C5" w:rsidP="00AF64B9">
            <w:pPr>
              <w:pStyle w:val="1"/>
              <w:spacing w:line="264" w:lineRule="atLeast"/>
              <w:ind w:left="-284"/>
              <w:jc w:val="center"/>
              <w:rPr>
                <w:rFonts w:ascii="inherit" w:hAnsi="inherit"/>
                <w:color w:val="94482C"/>
                <w:sz w:val="43"/>
                <w:szCs w:val="43"/>
              </w:rPr>
            </w:pPr>
            <w:r>
              <w:rPr>
                <w:rFonts w:ascii="inherit" w:hAnsi="inherit"/>
                <w:color w:val="94482C"/>
                <w:sz w:val="43"/>
                <w:szCs w:val="43"/>
              </w:rPr>
              <w:t>5 — 9 классы</w:t>
            </w:r>
          </w:p>
          <w:p w:rsidR="003111C5" w:rsidRDefault="003111C5" w:rsidP="00AF64B9">
            <w:pPr>
              <w:pStyle w:val="3"/>
              <w:spacing w:line="624" w:lineRule="atLeast"/>
              <w:jc w:val="center"/>
              <w:rPr>
                <w:rFonts w:ascii="inherit" w:hAnsi="inherit" w:cs="Arial"/>
                <w:caps/>
                <w:color w:val="01314B"/>
                <w:spacing w:val="24"/>
                <w:sz w:val="17"/>
                <w:szCs w:val="17"/>
              </w:rPr>
            </w:pPr>
            <w:r>
              <w:rPr>
                <w:rFonts w:ascii="inherit" w:hAnsi="inherit" w:cs="Arial"/>
                <w:caps/>
                <w:color w:val="003366"/>
                <w:spacing w:val="24"/>
                <w:bdr w:val="none" w:sz="0" w:space="0" w:color="auto" w:frame="1"/>
              </w:rPr>
              <w:t>ОБЩЕОБРАЗОВАТЕЛЬНЫЕ КЛАССЫ</w:t>
            </w:r>
            <w:r>
              <w:rPr>
                <w:rStyle w:val="a4"/>
                <w:rFonts w:ascii="inherit" w:hAnsi="inherit" w:cs="Arial"/>
                <w:b/>
                <w:bCs/>
                <w:caps/>
                <w:color w:val="333399"/>
                <w:spacing w:val="24"/>
                <w:bdr w:val="none" w:sz="0" w:space="0" w:color="auto" w:frame="1"/>
              </w:rPr>
              <w:t> </w:t>
            </w:r>
          </w:p>
          <w:tbl>
            <w:tblPr>
              <w:tblW w:w="11113" w:type="dxa"/>
              <w:tblCellSpacing w:w="15" w:type="dxa"/>
              <w:tblBorders>
                <w:bottom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18"/>
              <w:gridCol w:w="95"/>
            </w:tblGrid>
            <w:tr w:rsidR="003111C5" w:rsidTr="00AF64B9">
              <w:trPr>
                <w:tblCellSpacing w:w="15" w:type="dxa"/>
              </w:trPr>
              <w:tc>
                <w:tcPr>
                  <w:tcW w:w="13253" w:type="dxa"/>
                  <w:hideMark/>
                </w:tcPr>
                <w:p w:rsidR="003111C5" w:rsidRDefault="003111C5" w:rsidP="00AF64B9">
                  <w:pPr>
                    <w:pStyle w:val="a3"/>
                    <w:rPr>
                      <w:rFonts w:ascii="inherit" w:hAnsi="inherit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noProof/>
                      <w:color w:val="11598F"/>
                      <w:sz w:val="23"/>
                      <w:szCs w:val="23"/>
                      <w:bdr w:val="none" w:sz="0" w:space="0" w:color="auto" w:frame="1"/>
                    </w:rPr>
                    <w:drawing>
                      <wp:inline distT="0" distB="0" distL="0" distR="0">
                        <wp:extent cx="988060" cy="1324610"/>
                        <wp:effectExtent l="19050" t="0" r="2540" b="0"/>
                        <wp:docPr id="11" name="Рисунок 1" descr="русский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усский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060" cy="132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tgtFrame="_blank" w:tooltip="Русский язык — аннотация к рабочим программам (5-9 класс)" w:history="1">
                    <w:r>
                      <w:rPr>
                        <w:rStyle w:val="a4"/>
                        <w:rFonts w:ascii="inherit" w:hAnsi="inherit"/>
                        <w:color w:val="11598F"/>
                        <w:sz w:val="23"/>
                        <w:szCs w:val="23"/>
                        <w:bdr w:val="none" w:sz="0" w:space="0" w:color="auto" w:frame="1"/>
                      </w:rPr>
                      <w:t>Русский язык — аннотация к рабочим программам</w:t>
                    </w:r>
                  </w:hyperlink>
                </w:p>
                <w:p w:rsidR="003111C5" w:rsidRDefault="003111C5" w:rsidP="00AF64B9">
                  <w:pPr>
                    <w:spacing w:after="390"/>
                    <w:rPr>
                      <w:rFonts w:ascii="inherit" w:hAnsi="inherit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sz w:val="23"/>
                      <w:szCs w:val="23"/>
                    </w:rPr>
                    <w:t>Разумовская М.М., Львова</w:t>
                  </w:r>
                  <w:proofErr w:type="gramStart"/>
                  <w:r>
                    <w:rPr>
                      <w:rFonts w:ascii="inherit" w:hAnsi="inherit"/>
                      <w:sz w:val="23"/>
                      <w:szCs w:val="23"/>
                    </w:rPr>
                    <w:t xml:space="preserve"> .</w:t>
                  </w:r>
                  <w:proofErr w:type="gramEnd"/>
                  <w:r>
                    <w:rPr>
                      <w:rFonts w:ascii="inherit" w:hAnsi="inherit"/>
                      <w:sz w:val="23"/>
                      <w:szCs w:val="23"/>
                    </w:rPr>
                    <w:t>И., Капинос В.И. и др.   </w:t>
                  </w:r>
                  <w:r>
                    <w:rPr>
                      <w:rFonts w:ascii="inherit" w:hAnsi="inherit"/>
                      <w:sz w:val="23"/>
                      <w:szCs w:val="23"/>
                    </w:rPr>
                    <w:br/>
                    <w:t>Русский язык. Учебник</w:t>
                  </w:r>
                  <w:r>
                    <w:rPr>
                      <w:rFonts w:ascii="inherit" w:hAnsi="inherit"/>
                      <w:sz w:val="23"/>
                      <w:szCs w:val="23"/>
                    </w:rPr>
                    <w:br/>
                  </w:r>
                  <w:r>
                    <w:rPr>
                      <w:rFonts w:ascii="inherit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Издательство.: </w:t>
                  </w:r>
                  <w:proofErr w:type="spellStart"/>
                  <w:proofErr w:type="gramStart"/>
                  <w:r>
                    <w:rPr>
                      <w:rFonts w:ascii="inherit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Др</w:t>
                  </w:r>
                  <w:proofErr w:type="spellEnd"/>
                  <w:proofErr w:type="gramEnd"/>
                </w:p>
                <w:p w:rsidR="003111C5" w:rsidRPr="00FE08A0" w:rsidRDefault="003111C5" w:rsidP="00AF64B9">
                  <w:pPr>
                    <w:spacing w:before="100" w:beforeAutospacing="1" w:after="100" w:afterAutospacing="1" w:line="264" w:lineRule="atLeast"/>
                    <w:jc w:val="center"/>
                    <w:outlineLvl w:val="0"/>
                    <w:rPr>
                      <w:rFonts w:ascii="inherit" w:eastAsia="Times New Roman" w:hAnsi="inherit" w:cs="Times New Roman"/>
                      <w:b/>
                      <w:bCs/>
                      <w:color w:val="94482C"/>
                      <w:kern w:val="36"/>
                      <w:sz w:val="43"/>
                      <w:szCs w:val="4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Times New Roman"/>
                      <w:b/>
                      <w:bCs/>
                      <w:color w:val="94482C"/>
                      <w:kern w:val="36"/>
                      <w:sz w:val="43"/>
                      <w:szCs w:val="43"/>
                      <w:lang w:eastAsia="ru-RU"/>
                    </w:rPr>
                    <w:t>Русский язык — аннотация к рабочим программам (5-9 класс)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УЧЕБНО-МЕТОДИЧЕСКИЙ КОМПЛЕКС (УМК):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Разумовская М.М.,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Львова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,С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.И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., Капинос В.И. и др. Русский язык. 5 класс. М.: Дрофа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Разумовская М.М.,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Львова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,С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.И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., Капинос В.И. и др. Русский язык. 6 класс. М.: Дрофа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Разумовская М.М.,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Львова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,С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.И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., Капинос В.И. и др. Русский язык. 7 класс. М.: Дрофа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Разумовская М.М.,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Львова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,С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.И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., Капинос В.И. и др. Русский язык. 8 класс. М.: Дрофа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Разумовская М.М.,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Львова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,С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.И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., Капинос В.И. и др. Русский язык. 9 класс. М.: Дрофа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 УЧЕБНЫЙ ПЛАН (количество часов):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5 класс — 5 часов в неделю, 170 часов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6 класс — 6 часов в неделю, 204 часа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7 класс — 4 часа в неделю, 136 часов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8 класс — 3 часа в неделю, 102  часа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9 класс — 2 часа в неделю, 68 часов в год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ЦЕЛИ: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ЗАДАЧИ: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приобретение знаний о языке как знаковой системе и общественном явлении, его устройстве, развитии и функционировании;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освоение компетенций – коммуникативной, языковедческой и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культуроведческой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;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 xml:space="preserve">Программы обеспечивают достижение выпускниками основной школы определённых личностных,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>метапредметных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 xml:space="preserve"> и предметных  результатов.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ЛИЧНОСТНЫЕ РЕЗУЛЬТАТЫ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Достаточный объём словарного запаса и усвоенных грамматических сре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дств дл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МЕТАПРЕДМЕТНЫЕ РЕЗУЛЬТАТЫ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      </w:r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Владение разными видами чтения (поисковым, просмотровым, ознакомительным, изучающим) текстов разных стилей и жанров.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</w:t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справочной литературой, в том числе и на электронных носителях.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аудирования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ПРЕДМЕТНЫЕ РЕЗУЛЬТАТЫ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Понимание места родного языка в системе гуманитарных наук и его роли в образовании в целом.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о-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Проведение различных видов  анализа слова (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фонетичский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,    морфемный, словообразовательный, лексический, морфологический), синтаксического  анализа  словосочетания и предложения;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многоаспектный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СОДЕРЖАНИЕ: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 языке  и речи —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Фонетика. Графика — 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Текст – 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Письмо. Орфография — 12 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Слово и его строение —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Слово как часть речи. Морфология — 7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Фонетика. Орфоэпия – 7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Лексика. Словообразование. Орфография — 20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Стили речи — 7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Синтаксис и пунктуация (вводный курс) — 23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Типы речи – 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Строение  текста –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Части речи (обзор)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Глагол — 19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Строение текста (продолжение) –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Имя существительное — 15 часов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Строение текста (продолжение) – 14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Имя прилагательное – 12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— 5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6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Введение. О языке —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Закрепление и углубление 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изученного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в 5 классе — Речь. Грамматика. Правописание  — 24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Части речи, их грамматические признаки, словообразование, правописание и употребление в речи   имен существительных, прилагательных и глаголов — 67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Морфология. Орфография -105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и обобщение изученного в 5-6 классах – 7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7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 языке —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изученного в 5–6 классах – 14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Орфография и пунктуация (повторение и углубление) – 29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Морфология. Орфография. Наречие – 40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Служебные части речи – 33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Междометие и звукоподражательные слова. Омонимия слов разных частей речи — 6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Речь – 8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изученного в конце года – 5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8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 языке —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Орфография и морфология (на основе изученного </w:t>
                  </w:r>
                  <w:proofErr w:type="spellStart"/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изученного</w:t>
                  </w:r>
                  <w:proofErr w:type="spellEnd"/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в 5-7 классах) — 8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Синтаксис и пунктуация. Словосочетание и предложение как единицы синтаксиса –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Синтаксис простого предложения. Двусоставное предложение. Главные и второстепенные члены предложения – 19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Односоставные предложения – 14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Неполные предложения – 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Простое осложнённое предложение. Предложения с однородными членами предложения – 17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Предложения с обращениями, вводными словами (словосочетаниями и предложениями), междометиями – 10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Предложения с обособленными членами – 13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Прямая и косвенная речь – 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Итоговое повторение и обобщение изученного за курс 8 класса – 7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9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Введение. Русский язык – национальный язык русского народа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и систематизация изученного в 5-8 классах – 10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Синтаксис сложного предложения. Пунктуация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Сложносочиненное предложение – 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Сложноподчиненное предложение – 22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Сложноподчинённое предложение с несколькими придаточными –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Бессоюзное сложное предложение – 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Сложное предложение с различными видами союзной и бессоюзной связи – 7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Итоговое повторение и систематизация изученного в 9 классе – 8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ФОРМЫ ТЕКУЩЕГО КОНТРОЛЯ И ПРОМЕЖУТОЧНОЙ АТТЕСТАЦИИ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Предусмотрены разнообразные виды (вводный, текущий, промежуточный, тематический, итоговый) и формы контроля:</w:t>
                  </w:r>
                  <w:proofErr w:type="gramEnd"/>
                </w:p>
                <w:p w:rsidR="003111C5" w:rsidRPr="00FE08A0" w:rsidRDefault="003111C5" w:rsidP="00E434C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            </w:r>
                  <w:proofErr w:type="gramEnd"/>
                </w:p>
                <w:p w:rsidR="003111C5" w:rsidRPr="00FE08A0" w:rsidRDefault="003111C5" w:rsidP="00E434C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тест;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комплексный анализ текста;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устные рассказы по плану на лингвистические темы;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сочинения небольшого объёма по началу, по опорным словам.</w:t>
                  </w:r>
                </w:p>
                <w:p w:rsidR="003111C5" w:rsidRPr="00FE08A0" w:rsidRDefault="003111C5" w:rsidP="00AF64B9">
                  <w:pPr>
                    <w:rPr>
                      <w:rFonts w:ascii="inherit" w:hAnsi="inherit"/>
                      <w:sz w:val="23"/>
                      <w:szCs w:val="23"/>
                    </w:rPr>
                  </w:pPr>
                </w:p>
              </w:tc>
              <w:tc>
                <w:tcPr>
                  <w:tcW w:w="36" w:type="dxa"/>
                  <w:hideMark/>
                </w:tcPr>
                <w:p w:rsidR="003111C5" w:rsidRDefault="003111C5" w:rsidP="00AF64B9">
                  <w:pPr>
                    <w:pStyle w:val="a3"/>
                    <w:rPr>
                      <w:rFonts w:ascii="inherit" w:hAnsi="inherit"/>
                      <w:sz w:val="23"/>
                      <w:szCs w:val="23"/>
                    </w:rPr>
                  </w:pPr>
                </w:p>
                <w:p w:rsidR="003111C5" w:rsidRDefault="003111C5" w:rsidP="00AF64B9">
                  <w:pPr>
                    <w:pStyle w:val="a3"/>
                    <w:rPr>
                      <w:rFonts w:ascii="inherit" w:hAnsi="inherit"/>
                      <w:sz w:val="23"/>
                      <w:szCs w:val="23"/>
                    </w:rPr>
                  </w:pPr>
                </w:p>
                <w:p w:rsidR="003111C5" w:rsidRDefault="003111C5" w:rsidP="00AF64B9">
                  <w:pPr>
                    <w:pStyle w:val="a3"/>
                    <w:rPr>
                      <w:rFonts w:ascii="inherit" w:hAnsi="inherit"/>
                      <w:sz w:val="23"/>
                      <w:szCs w:val="23"/>
                    </w:rPr>
                  </w:pPr>
                </w:p>
              </w:tc>
            </w:tr>
            <w:tr w:rsidR="003111C5" w:rsidTr="00AF64B9">
              <w:trPr>
                <w:tblCellSpacing w:w="15" w:type="dxa"/>
              </w:trPr>
              <w:tc>
                <w:tcPr>
                  <w:tcW w:w="13253" w:type="dxa"/>
                  <w:hideMark/>
                </w:tcPr>
                <w:p w:rsidR="003111C5" w:rsidRDefault="003111C5" w:rsidP="00AF64B9">
                  <w:pPr>
                    <w:pStyle w:val="a3"/>
                    <w:rPr>
                      <w:rFonts w:ascii="inherit" w:hAnsi="inherit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sz w:val="23"/>
                      <w:szCs w:val="23"/>
                    </w:rPr>
                    <w:lastRenderedPageBreak/>
                    <w:t> </w:t>
                  </w:r>
                  <w:r>
                    <w:rPr>
                      <w:rFonts w:ascii="inherit" w:hAnsi="inherit"/>
                      <w:noProof/>
                      <w:color w:val="11598F"/>
                      <w:sz w:val="23"/>
                      <w:szCs w:val="23"/>
                      <w:bdr w:val="none" w:sz="0" w:space="0" w:color="auto" w:frame="1"/>
                    </w:rPr>
                    <w:drawing>
                      <wp:inline distT="0" distB="0" distL="0" distR="0">
                        <wp:extent cx="1040765" cy="1366520"/>
                        <wp:effectExtent l="19050" t="0" r="6985" b="0"/>
                        <wp:docPr id="3" name="Рисунок 2" descr="Литертартура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итертартура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5" cy="136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tgtFrame="_blank" w:tooltip="Литература — аннотация к рабочим программам (5-9класс)" w:history="1">
                    <w:r>
                      <w:rPr>
                        <w:rStyle w:val="a6"/>
                        <w:rFonts w:ascii="inherit" w:eastAsiaTheme="majorEastAsia" w:hAnsi="inherit"/>
                        <w:b/>
                        <w:bCs/>
                        <w:color w:val="11598F"/>
                        <w:sz w:val="23"/>
                        <w:szCs w:val="23"/>
                        <w:bdr w:val="none" w:sz="0" w:space="0" w:color="auto" w:frame="1"/>
                      </w:rPr>
                      <w:t xml:space="preserve">Литература </w:t>
                    </w:r>
                    <w:proofErr w:type="gramStart"/>
                    <w:r>
                      <w:rPr>
                        <w:rStyle w:val="a6"/>
                        <w:rFonts w:ascii="inherit" w:eastAsiaTheme="majorEastAsia" w:hAnsi="inherit"/>
                        <w:b/>
                        <w:bCs/>
                        <w:color w:val="11598F"/>
                        <w:sz w:val="23"/>
                        <w:szCs w:val="23"/>
                        <w:bdr w:val="none" w:sz="0" w:space="0" w:color="auto" w:frame="1"/>
                      </w:rPr>
                      <w:t>-а</w:t>
                    </w:r>
                    <w:proofErr w:type="gramEnd"/>
                    <w:r>
                      <w:rPr>
                        <w:rStyle w:val="a6"/>
                        <w:rFonts w:ascii="inherit" w:eastAsiaTheme="majorEastAsia" w:hAnsi="inherit"/>
                        <w:b/>
                        <w:bCs/>
                        <w:color w:val="11598F"/>
                        <w:sz w:val="23"/>
                        <w:szCs w:val="23"/>
                        <w:bdr w:val="none" w:sz="0" w:space="0" w:color="auto" w:frame="1"/>
                      </w:rPr>
                      <w:t>ннотация к рабочим программам</w:t>
                    </w:r>
                  </w:hyperlink>
                </w:p>
                <w:p w:rsidR="003111C5" w:rsidRDefault="003111C5" w:rsidP="00AF64B9">
                  <w:pPr>
                    <w:rPr>
                      <w:rFonts w:ascii="inherit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Коровина В.Я., Журавлев В.П., Коровин В.И. и др./Под ред. Коровиной В.Я.</w:t>
                  </w:r>
                  <w:r>
                    <w:rPr>
                      <w:rFonts w:ascii="inherit" w:hAnsi="inherit"/>
                      <w:sz w:val="23"/>
                      <w:szCs w:val="23"/>
                    </w:rPr>
                    <w:br/>
                  </w:r>
                  <w:r>
                    <w:rPr>
                      <w:rFonts w:ascii="inherit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Литература. Учебник.</w:t>
                  </w:r>
                  <w:r>
                    <w:rPr>
                      <w:rFonts w:ascii="inherit" w:hAnsi="inherit"/>
                      <w:sz w:val="23"/>
                      <w:szCs w:val="23"/>
                    </w:rPr>
                    <w:br/>
                  </w:r>
                  <w:r>
                    <w:rPr>
                      <w:rFonts w:ascii="inherit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Издательство: Просвещение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64" w:lineRule="atLeast"/>
                    <w:jc w:val="center"/>
                    <w:outlineLvl w:val="0"/>
                    <w:rPr>
                      <w:rFonts w:ascii="inherit" w:eastAsia="Times New Roman" w:hAnsi="inherit" w:cs="Times New Roman"/>
                      <w:b/>
                      <w:bCs/>
                      <w:color w:val="94482C"/>
                      <w:kern w:val="36"/>
                      <w:sz w:val="43"/>
                      <w:szCs w:val="4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Times New Roman"/>
                      <w:b/>
                      <w:bCs/>
                      <w:color w:val="94482C"/>
                      <w:kern w:val="36"/>
                      <w:sz w:val="43"/>
                      <w:szCs w:val="43"/>
                      <w:lang w:eastAsia="ru-RU"/>
                    </w:rPr>
                    <w:t>Литература — аннотация к рабочим программам (5-9класс)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В.Я.Коровиной / В.Я. Коровина, В.П. Журавлев, В.И. Коровин, Н.В. Беляева.- М.: Просвещение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УЧЕБНО-МЕТОДИЧЕСКИЙ КОМПЛЕКС (УМК):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Коровина В.Я., Журавлев В.П., Коровин В.И. Литература. 5 класс. В 2-х частях. М.: Просвещение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Полухина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В.П., Коровина В.Я. Журавлев В.П. Литература. 6 класс. В 2-х частях. М.: Просвещение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Коровина В.Я., Журавлев В.П., Коровин В.И. Литература. 7 класс. В 2-х частях. М.: Просвещение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Коровина В.Я., Журавлев В.П., Коровин В.И. Литература. 8 класс. В 2-х частях. М.: Просвещение    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Коровина В.Я., Журавлев В.П., Коровин В.И. Литература. 9 класс. В 2-х частях. М.: Просвещение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УЧЕБНЫЙ ПЛАН (количество часов):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5 класс — 3 часа в неделю, 102 часа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6 класс — 3 часа в неделю, 102 часа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7 класс — 2 часа в неделю, 68 часов в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8 класс — 2 часа в неделю, 68 часов в  год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9 класс — 3 часа в неделю, 102 часа в год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ЦЕЛИ: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развитие интеллектуальных и творческих способностей учащихся, необходимых для успешной социализации и самореализации личности;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постижение учащимися вершинных  произведений  отечественной и мировой литературы, их чтение и анализ, </w:t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овладение важнейшими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общеучебными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ЗАДАЧИ: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      </w:r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овладение способами правильного, беглого и выразительного чтения вслух художественных и учебных текстов, в том числе и чтению наизусть;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            </w:r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свободному   владению   монологической   и   диалогической   речью   в   объёме изучаемых произведений;</w:t>
                  </w:r>
                  <w:proofErr w:type="gramEnd"/>
                </w:p>
                <w:p w:rsidR="003111C5" w:rsidRPr="00FE08A0" w:rsidRDefault="003111C5" w:rsidP="00E434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научиться развёрнутому ответу на вопрос, рассказу о литературном герое, характеристике героя;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отзыву на самостоятельно прочитанное произведение;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способами свободного владения письменной речью;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освоение лингвистической, культурологической, коммуникативной компетенциями.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 xml:space="preserve">Программы обеспечивают достижение выпускниками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>осовной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 xml:space="preserve"> школы определённых личностных,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>метапредметных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i/>
                      <w:iCs/>
                      <w:color w:val="000000"/>
                      <w:sz w:val="23"/>
                      <w:lang w:eastAsia="ru-RU"/>
                    </w:rPr>
                    <w:t xml:space="preserve"> и предметных  результатов.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ЛИЧНОСТНЫЕ РЕЗУЛЬТАТЫ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формирование  ответственного  отношения  к  учению,  готовности  и 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способности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      </w:r>
                  <w:proofErr w:type="gramEnd"/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</w:t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других  видов деятельности.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МЕТАПРЕДМЕТНЫЕ РЕЗУЛЬТАТЫ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оценивать правильность выполнения учебной задачи, собственные возможности её  решения.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определять понятия, создавать обобщения, устанавливать аналогии,  классифицировать,  самостоятельно  выбирать  основания и</w:t>
                  </w:r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критерии для классификации, устанавливать причинно-следственные связи, строить 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логическое рассуждение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 умозаключение (индуктивное, дедуктивное и по аналогии) и делать     выводы.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формирование и развитие компетентности в области использования информационно-коммуникационных технологий.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ПРЕДМЕТНЫЕ РЕЗУЛЬТАТЫ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Формулирование собственного отношения к произведениям литературы,  их оценка;</w:t>
                  </w:r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Восприятие  на  слух  литературных  произведений  разных  жанров, осмысленное чтение и адекватное   восприятие.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Умение пересказывать прозаические произведения или их отрывки с использованием образных средств </w:t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Понимание русского слова в его эстетической функции, роли изобразительно-выразительных языковых сре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дств в с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оздании художественных  образов  литературных произведений.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СОДЕРЖАНИЕ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Введение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Устное народное творчество – 10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древнерусской литературы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XVIII века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XIX века – 41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XX века – 24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Писатели и поэты XX века о Родине и родной природе –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зарубежной литературы – 15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– 2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6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Введение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Устное народное творчество – 4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древнерусской литературы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Из литература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XVIII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века</w:t>
                  </w:r>
                  <w:proofErr w:type="spellEnd"/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. И.И. Дмитриев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XIX века – 49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XX века – 26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народов России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зарубежной литературы — 18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7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Ведение-1 час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Устное народное творчество – 6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древнерусской литературы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18 века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19 века – 32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20 века – 19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зарубежной литературы – 5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 – 1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8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Русская литература и история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древнерусской литературы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Устное народное творчество – 2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XVIII века – 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XIX века – 33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литературы XX века – 20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зарубежной литературы – 6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Повторение- 1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 9 класс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Введение – 1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древнерусской литературы – 7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Из русской литературы 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Х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VIII века – 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I половины Х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I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Х века – 43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второй половины Х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I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Х века – 6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ХХ века. Проза – 9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русской литературы ХХ века. Поэзия- 18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Из зарубежной литературы – 6 ч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Итоговое повторение и закрепление изученного за курс 9 класса- 3 ч</w:t>
                  </w:r>
                </w:p>
                <w:p w:rsidR="003111C5" w:rsidRPr="00FE08A0" w:rsidRDefault="003111C5" w:rsidP="00AF64B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8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ФОРМЫ ТЕКУЩЕГО КОНТРОЛЯ И ПРОМЕЖУТОЧНОЙ АТТЕСТАЦИИ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тезирование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статьи, ответы на вопросы, определение теоретического понятия), контрольные работы, сочинения домашние и классные.</w:t>
                  </w:r>
                  <w:proofErr w:type="gramEnd"/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            </w:r>
                  <w:r w:rsidRPr="00FE08A0"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  <w:br/>
                  </w: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Контроль знаний, умений и навыков учащихся является важной составной частью процесса обучения.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 соответствии с формами обучения на практике выделяются три формы контроля: индивидуальная, групповая и фронтальная.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            </w:r>
                  <w:proofErr w:type="gram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В зависимости от цели контроля группам предлагают одинаковые задания или дифференцированные (проверяют результаты </w:t>
                  </w:r>
                  <w:proofErr w:type="spellStart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письменно-графического</w:t>
                  </w:r>
                  <w:proofErr w:type="spell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            </w:r>
                  <w:proofErr w:type="gramEnd"/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Групповую форму организации контроля применяют при повторении с целью обобщения и систематизации учебного материала.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            </w:r>
                </w:p>
                <w:p w:rsidR="003111C5" w:rsidRPr="00FE08A0" w:rsidRDefault="003111C5" w:rsidP="00E434C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inherit" w:eastAsia="Times New Roman" w:hAnsi="inherit" w:cs="Arial"/>
                      <w:color w:val="01314B"/>
                      <w:sz w:val="23"/>
                      <w:szCs w:val="23"/>
                      <w:lang w:eastAsia="ru-RU"/>
                    </w:rPr>
                  </w:pPr>
                  <w:r w:rsidRPr="00FE08A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            </w:r>
                </w:p>
                <w:tbl>
                  <w:tblPr>
                    <w:tblW w:w="11113" w:type="dxa"/>
                    <w:tblCellSpacing w:w="15" w:type="dxa"/>
                    <w:tblBorders>
                      <w:bottom w:val="single" w:sz="6" w:space="0" w:color="DDDDDD"/>
                    </w:tblBorders>
                    <w:shd w:val="clear" w:color="auto" w:fill="FCFCFC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18"/>
                    <w:gridCol w:w="95"/>
                  </w:tblGrid>
                  <w:tr w:rsidR="003111C5" w:rsidRPr="00FE08A0" w:rsidTr="00AF64B9">
                    <w:trPr>
                      <w:tblCellSpacing w:w="15" w:type="dxa"/>
                    </w:trPr>
                    <w:tc>
                      <w:tcPr>
                        <w:tcW w:w="13097" w:type="dxa"/>
                        <w:shd w:val="clear" w:color="auto" w:fill="FCFCFC"/>
                        <w:hideMark/>
                      </w:tcPr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  <w:lastRenderedPageBreak/>
                          <w:t> </w:t>
                        </w:r>
                        <w:r>
                          <w:rPr>
                            <w:rFonts w:ascii="inherit" w:eastAsia="Times New Roman" w:hAnsi="inherit" w:cs="Arial"/>
                            <w:noProof/>
                            <w:color w:val="11598F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drawing>
                            <wp:inline distT="0" distB="0" distL="0" distR="0">
                              <wp:extent cx="1040765" cy="1355725"/>
                              <wp:effectExtent l="19050" t="0" r="6985" b="0"/>
                              <wp:docPr id="12" name="Рисунок 5" descr="геометрия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геометрия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0765" cy="135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3" w:tgtFrame="_blank" w:tooltip="Геометрия — аннотация к рабочим программам 7-9класс" w:history="1">
                          <w:r w:rsidRPr="00FE08A0">
                            <w:rPr>
                              <w:rFonts w:ascii="inherit" w:eastAsia="Times New Roman" w:hAnsi="inherit" w:cs="Arial"/>
                              <w:b/>
                              <w:bCs/>
                              <w:color w:val="11598F"/>
                              <w:sz w:val="23"/>
                              <w:u w:val="single"/>
                              <w:lang w:eastAsia="ru-RU"/>
                            </w:rPr>
                            <w:t>Геометрия  – аннотация к рабочим программам</w:t>
                          </w:r>
                        </w:hyperlink>
                      </w:p>
                      <w:p w:rsidR="003111C5" w:rsidRDefault="003111C5" w:rsidP="00AF64B9">
                        <w:pPr>
                          <w:spacing w:after="39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</w:pP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Атанасян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Л.С., Бутузов В.Ф., Кадомцев С.Б. и др.</w:t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Геометрия. 7 – 9 класс. Учебник</w:t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Издательство: Просвещение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64" w:lineRule="atLeast"/>
                          <w:jc w:val="center"/>
                          <w:outlineLvl w:val="0"/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4482C"/>
                            <w:kern w:val="36"/>
                            <w:sz w:val="43"/>
                            <w:szCs w:val="4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4482C"/>
                            <w:kern w:val="36"/>
                            <w:sz w:val="43"/>
                            <w:szCs w:val="43"/>
                            <w:lang w:eastAsia="ru-RU"/>
                          </w:rPr>
                          <w:t>Геометрия — аннотация к рабочим программам 7-9класс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Геометрия. Сборник рабочих программ. 7—9 классы : пособие для учителей общеобразовательных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.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рганизаций / [составитель Т. А.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Бурмистрова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]. — 2-е изд., доп. — М. : Просвещение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УЧЕБНО-МЕТОДИЧЕСКИЙ КОМПЛЕКС (УМК)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Л.С.Атанасян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. Геометрия 7 класс. М. Просвещение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Л.С.Атанасян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. Геометрия 8 класс. М. Просвещение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Л.С.Атанасян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. Геометрия 9 класс. М. Просвещение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УЧЕБНЫЙ ПЛАН (КОЛИЧЕСТВО ЧАСОВ)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7 класс — 2 часа в неделю, 68 часов в год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8 класс — 3 часа в неделю, 102 часа в год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 класс — 2 часа в неделю, 68 часов в год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ЦЕЛИ: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9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9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9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29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ЗАДАЧИ: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0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развитие логического мышления учащихся;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0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формирование умений обосновывать и доказывать суждения, приводить чёткие определения, развивать  логическую интуицию;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0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применение механизма логических построений;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0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lastRenderedPageBreak/>
                          <w:t>формирование  научно-теоретическое  мышление школьников.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i/>
                            <w:iCs/>
                            <w:color w:val="000000"/>
                            <w:sz w:val="23"/>
                            <w:lang w:eastAsia="ru-RU"/>
                          </w:rPr>
                          <w:t xml:space="preserve">Программы обеспечивают достижение выпускниками основной школы определённых личностных,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i/>
                            <w:iCs/>
                            <w:color w:val="000000"/>
                            <w:sz w:val="23"/>
                            <w:lang w:eastAsia="ru-RU"/>
                          </w:rPr>
                          <w:t>метапредметных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i/>
                            <w:iCs/>
                            <w:color w:val="000000"/>
                            <w:sz w:val="23"/>
                            <w:lang w:eastAsia="ru-RU"/>
                          </w:rPr>
                          <w:t xml:space="preserve"> и предметных  результатов.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ЛИЧНОСТНЫЕ РЕЗУЛЬТАТЫ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Формирование ответственного отношения к учению, готовности и 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способности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Формирование целостного мировоззрения, соответствующего современному уровню развития науки и общественной  практики.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учебн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-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исследовательской, творческой и других видах деятельности.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Умение ясно, точно, грамотно излагать свои мысли  в  устной и письменной речи, понимать смысл поставленной задачи, выстраивать аргументацию, приводить примеры и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контрпримеры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Критичность мышления, умение распознавать логически некорректные  высказывания,  отличать  гипотезу  от  факта.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Креативность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мышления, находчивость, активность  при  решении  геометрических задач.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контролировать процесс и результат учебной математической деятельности.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Способность к эмоциональному восприятию  математических  объектов,  задач,  решений, рассуждений.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МЕТАПРЕДМЕТНЫЕ РЕЗУЛЬТАТЫ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осуществлять контроль по результату и по способу действия на уровне произвольного внимания и вносить н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е-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обходимые коррективы.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адекватно оценивать правильность или ошибочность выполнения учебной задачи, её объективную трудность  и  собственные  возможности  её решения.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Осознанное владение логическими действиями определения понятий, обобщения, установления аналогий, классификации на  основе  самостоятельного  выбора  оснований  и  критериев,  установления  родовидовых связей.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Умение устанавливать причинно-следственные связи, строить 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логическое рассуждение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, умозаключение (индуктивное, дедуктивное и по аналогии) и выводы.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создавать, применять и преобразовывать знаково-символические средства, модели и схемы для решения учебных и познавательных  задач.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организовывать учебное сотрудничество и совместную деятельность с  учителем  и  сверстниками:  определять цели, распределять функции и роли участников, 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Формирование и развитие учебной и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общепользовательской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компетентности в области использования информационно-коммуникационных технологий (ИК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Т-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компетентности).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Формирование первоначальных представлений об идеях и  о методах математики как об универсальном языке науки и техники,  о  средстве  моделирования  явлений  и процессов.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видеть математическую задачу в контексте проблемной ситуации в других дисциплинах, в окружающей жизни.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понимать и использовать математические средства наглядности (рисунки, чертежи, схемы и др.) для иллюстрации,  интерпретации,  аргументации.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выдвигать гипотезы  при  решении  учебных  задач и  понимать  необходимость  их проверки.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Умение применять индуктивные и дедуктивные способы рассуждений, видеть различные стратегии решения </w:t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lastRenderedPageBreak/>
                          <w:t>задач.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Понимание сущности алгоритмических предписаний и умение действовать в соответствии с предложенным алгоритмом.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самостоятельно ставить цели, выбирать и создавать алгоритмы для решения учебных математических проблем.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планировать и осуществлять деятельность, направленную на решение задач исследовательского   характера.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ПРЕДМЕТНЫЕ РЕЗУЛЬТАТЫ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Овладение навыками устных, письменных, инструментальных вычислений.</w:t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Овладение геометрическим языком, умение использовать его для описания предметов окружающего  мира,  развитие пространственных представлений и изобразительных умений, приобретение навыков геометрических построений.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измерять длины отрезков, величины углов, использовать формулы  для  нахождения  периметров,  площадей  и  объёмов  геометрических фигур.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  компьютера.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СОДЕРЖАНИЕ: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7 класс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Начальные геометрические сведения — 12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Треугольник — 18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Параллельные прямые — 13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Соотношения между сторонами и углами треугольника — 20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Повторение — 5 ч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8 класс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Вводное повторение — 4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Четырехугольники — 18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Площадь — 20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Подобные треугольники – 25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Окружность – 22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Векторы – 10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Повторение – 3 ч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 класс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Вводное повторение — 2 ч  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Векторы — 12 ч        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Метод координат — 10 ч  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Соотношение между сторонами и углами треугольника. Скалярное произведение векторов – 14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lastRenderedPageBreak/>
                          <w:t>Длина окружности и площадь круга — 11ч      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Движение — 10 ч    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Об аксиомах планиметрии — 1 ч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Повторение. Решение задач — 8 ч </w:t>
                        </w:r>
                      </w:p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8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ФОРМЫ ТЕКУЩЕГО КОНТРОЛЯ И ПРОМЕЖУТОЧНОЙ АТТЕСТАЦИИ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Виды контроля знаний и умений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Предварительный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и-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межтемные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связи, актуализирует знания, которые ранее не были востребованы.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Текущий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об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их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сформированности</w:t>
                        </w:r>
                        <w:proofErr w:type="spell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proofErr w:type="gramStart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Тематический</w:t>
                        </w:r>
                        <w:proofErr w:type="gramEnd"/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</w:t>
                        </w:r>
                      </w:p>
                      <w:p w:rsidR="003111C5" w:rsidRPr="00FE08A0" w:rsidRDefault="003111C5" w:rsidP="00E434C8">
                        <w:pPr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 w:line="240" w:lineRule="auto"/>
                          <w:ind w:left="0"/>
                          <w:jc w:val="both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  <w:r w:rsidRPr="00FE08A0">
                          <w:rPr>
                            <w:rFonts w:ascii="inherit" w:eastAsia="Times New Roman" w:hAnsi="inherit" w:cs="Arial"/>
                            <w:color w:val="00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                  </w:r>
                      </w:p>
                      <w:tbl>
                        <w:tblPr>
                          <w:tblW w:w="13001" w:type="dxa"/>
                          <w:tblCellSpacing w:w="15" w:type="dxa"/>
                          <w:tblBorders>
                            <w:bottom w:val="single" w:sz="6" w:space="0" w:color="DDDDDD"/>
                          </w:tblBorders>
                          <w:shd w:val="clear" w:color="auto" w:fill="FCFCFC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02"/>
                          <w:gridCol w:w="80"/>
                          <w:gridCol w:w="11119"/>
                        </w:tblGrid>
                        <w:tr w:rsidR="003111C5" w:rsidRPr="00FE08A0" w:rsidTr="00AF64B9">
                          <w:trPr>
                            <w:tblCellSpacing w:w="15" w:type="dxa"/>
                          </w:trPr>
                          <w:tc>
                            <w:tcPr>
                              <w:tcW w:w="1768" w:type="dxa"/>
                              <w:shd w:val="clear" w:color="auto" w:fill="FCFCFC"/>
                              <w:hideMark/>
                            </w:tcPr>
                            <w:p w:rsidR="003111C5" w:rsidRPr="00FE08A0" w:rsidRDefault="003111C5" w:rsidP="00AF64B9">
                              <w:pPr>
                                <w:spacing w:after="390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E08A0"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inherit" w:eastAsia="Times New Roman" w:hAnsi="inherit" w:cs="Arial"/>
                                  <w:noProof/>
                                  <w:color w:val="11598F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40765" cy="1492250"/>
                                    <wp:effectExtent l="19050" t="0" r="6985" b="0"/>
                                    <wp:docPr id="16" name="Рисунок 7" descr="Информатика.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Информатика.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0765" cy="1492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" w:type="dxa"/>
                              <w:shd w:val="clear" w:color="auto" w:fill="FCFCFC"/>
                            </w:tcPr>
                            <w:p w:rsidR="003111C5" w:rsidRPr="00FE08A0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43" w:type="dxa"/>
                              <w:shd w:val="clear" w:color="auto" w:fill="FCFCFC"/>
                              <w:hideMark/>
                            </w:tcPr>
                            <w:p w:rsidR="003111C5" w:rsidRPr="00FE08A0" w:rsidRDefault="00933B40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hyperlink r:id="rId16" w:tgtFrame="_blank" w:tooltip="Информатика и ИКТ – аннотация к рабочим программам (5-9 классы)" w:history="1">
                                <w:r w:rsidR="003111C5" w:rsidRPr="00FE08A0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11598F"/>
                                    <w:sz w:val="23"/>
                                    <w:u w:val="single"/>
                                    <w:lang w:eastAsia="ru-RU"/>
                                  </w:rPr>
                                  <w:t>Информатика – аннотация к рабочим программам</w:t>
                                </w:r>
                              </w:hyperlink>
                            </w:p>
                            <w:p w:rsidR="003111C5" w:rsidRDefault="003111C5" w:rsidP="00AF64B9">
                              <w:pPr>
                                <w:pStyle w:val="1"/>
                                <w:spacing w:line="264" w:lineRule="atLeast"/>
                                <w:jc w:val="center"/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</w:pPr>
                              <w:proofErr w:type="spellStart"/>
                              <w:r w:rsidRPr="00FE08A0"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Босова</w:t>
                              </w:r>
                              <w:proofErr w:type="spellEnd"/>
                              <w:r w:rsidRPr="00FE08A0"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Л.Л., </w:t>
                              </w:r>
                              <w:proofErr w:type="spellStart"/>
                              <w:r w:rsidRPr="00FE08A0"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Босова</w:t>
                              </w:r>
                              <w:proofErr w:type="spellEnd"/>
                              <w:r w:rsidRPr="00FE08A0"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А.Ю.</w:t>
                              </w:r>
                              <w:r w:rsidRPr="00FE08A0">
                                <w:rPr>
                                  <w:rFonts w:ascii="inherit" w:hAnsi="inherit" w:cs="Arial"/>
                                  <w:color w:val="01314B"/>
                                  <w:sz w:val="23"/>
                                  <w:szCs w:val="23"/>
                                </w:rPr>
                                <w:br/>
                              </w:r>
                              <w:r w:rsidRPr="00FE08A0"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Информатика: Учебник.</w:t>
                              </w:r>
                              <w:r w:rsidRPr="00FE08A0">
                                <w:rPr>
                                  <w:rFonts w:ascii="inherit" w:hAnsi="inherit" w:cs="Arial"/>
                                  <w:color w:val="01314B"/>
                                  <w:sz w:val="23"/>
                                  <w:szCs w:val="23"/>
                                </w:rPr>
                                <w:br/>
                              </w:r>
                              <w:r w:rsidRPr="00FE08A0"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Издательство: БИНОМ. Лаборатория знаний</w:t>
                              </w:r>
                            </w:p>
                            <w:p w:rsidR="003111C5" w:rsidRDefault="003111C5" w:rsidP="00AF64B9">
                              <w:pPr>
                                <w:pStyle w:val="1"/>
                                <w:spacing w:line="264" w:lineRule="atLeast"/>
                                <w:jc w:val="center"/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</w:pPr>
                            </w:p>
                            <w:p w:rsidR="003111C5" w:rsidRDefault="003111C5" w:rsidP="00AF64B9">
                              <w:pPr>
                                <w:pStyle w:val="1"/>
                                <w:spacing w:line="264" w:lineRule="atLeast"/>
                                <w:jc w:val="center"/>
                                <w:rPr>
                                  <w:rFonts w:ascii="inherit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</w:pPr>
                            </w:p>
                            <w:p w:rsidR="003111C5" w:rsidRPr="00D169E8" w:rsidRDefault="003111C5" w:rsidP="00AF64B9">
                              <w:pPr>
                                <w:pStyle w:val="1"/>
                                <w:spacing w:line="264" w:lineRule="atLeast"/>
                                <w:jc w:val="center"/>
                                <w:rPr>
                                  <w:rFonts w:ascii="inherit" w:hAnsi="inherit"/>
                                  <w:color w:val="94482C"/>
                                  <w:sz w:val="43"/>
                                  <w:szCs w:val="43"/>
                                </w:rPr>
                              </w:pPr>
                              <w:r w:rsidRPr="00D169E8">
                                <w:rPr>
                                  <w:rFonts w:ascii="inherit" w:hAnsi="inherit"/>
                                  <w:color w:val="94482C"/>
                                  <w:sz w:val="43"/>
                                  <w:szCs w:val="43"/>
                                </w:rPr>
                                <w:t>Информатика и ИКТ – аннотация к рабочим программам (5-9 классы)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lastRenderedPageBreak/>
                        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Информатика. Программа для основной школы . 5-6 классы. 7-9 классы — М.: БИНОМ. Лаборатория знаний.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УЧЕБНО-МЕТОДИЧЕСКИЙ КОМПЛЕКС (УМК):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Босова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Л.Л. Информатика и ИКТ. 7 класс. М.: БИНОМ. Лаборатория знаний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Босова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Л.Л. Информатика и ИКТ. 8 класс. М.: БИНОМ. Лаборатория знаний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Босова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Л.Л. Информатика и ИКТ. 9 класс. М.: БИНОМ. Лаборатория знаний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УЧЕБНЫЙ ПЛАН (количество часов):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7 класс – 1 час в неделю, 34 часа в год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8 класс – 1 час в неделю, 34 часа в год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9 класс – 2 часа в неделю, 68 часов в год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 ЦЕЛИ: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умений и способов деятельности в области информатики и информационных и коммуникационных технологий (ИКТ);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совершенствование </w:t>
                              </w: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общеучебных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 ЗАДАЧИ: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развитие познавательных интересов, интеллектуальных и творческих способностей средствами ИКТ;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i/>
                                  <w:iCs/>
                                  <w:color w:val="000000"/>
                                  <w:sz w:val="23"/>
                                  <w:lang w:eastAsia="ru-RU"/>
                                </w:rPr>
                                <w:t xml:space="preserve">Программы обеспечивают достижение выпускниками основной школы определённых личностных, </w:t>
                              </w: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i/>
                                  <w:iCs/>
                                  <w:color w:val="000000"/>
                                  <w:sz w:val="23"/>
                                  <w:lang w:eastAsia="ru-RU"/>
                                </w:rPr>
                                <w:t>метапредметных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i/>
                                  <w:iCs/>
                                  <w:color w:val="000000"/>
                                  <w:sz w:val="23"/>
                                  <w:lang w:eastAsia="ru-RU"/>
                                </w:rPr>
                                <w:t xml:space="preserve"> и предметных  результатов.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ЛИЧНОСТНЫЕ РЕЗУЛЬТАТЫ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Наличие представлений об информации как важнейшем стратегическом ресурсе развития личности, государства, общества.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Понимание роли информационных процессов в современном мире.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Владение первичными навыками анализа и критичной оценки получаемой информации.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Ответственное отношение к информации с учетом правовых и этических аспектов ее распространения.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Развитие чувства личной ответственности за качество окружающей информационной среды.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lastRenderedPageBreak/>
                  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МЕТАПРЕДМЕТНЫЕ РЕЗУЛЬТАТЫ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Владение </w:t>
                              </w: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общепредметными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понятиями  «объект», «система»,  «модель», «алгоритм»,</w:t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«исполнитель».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                  </w:r>
                              <w:proofErr w:type="gram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логическое рассуждение</w:t>
                              </w:r>
                              <w:proofErr w:type="gram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, умозаключение (индуктивное, дедуктивное и по аналогии) и делать выводы.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</w:t>
                              </w:r>
                              <w:proofErr w:type="gram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                  </w: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гипермедиасообщений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; коммуникация и социальное взаимодействие; поиск и организация хранения информации; анализ информации).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ПРЕДМЕТНЫЕ РЕЗУЛЬТАТЫ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Формирование представления об основных изучаемых понятиях: информация, алгоритм, модель – и их свойствах.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Формирование навыков и умений безопасного и целесообразного поведения при работе с компьютерными </w:t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lastRenderedPageBreak/>
                                <w:t>программами и в Интернете, умения соблюдать нормы информационной этики и права.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СОДЕРЖАНИЕ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7 класс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5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Объекты и системы – 6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5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Информационное моделирование – 20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5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spellStart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Алгоритмика</w:t>
                              </w:r>
                              <w:proofErr w:type="spellEnd"/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 xml:space="preserve"> – 8 ч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8 класс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Информация и информационные процессы — 9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Компьютер как универсальное устройство для работы с информацией — 7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Обработка графической информации – 4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 Обработка текстовой информации – 8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Мультимедиа — 4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Итоговое повторение — 2 ч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 9 класс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Введение – 1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Математические основы информатики – 12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Моделирование и формализация – 8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Основы алгоритмизации – 12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Начала программирования на языке Паскаль – 16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Обработка числовой информации в электронных таблицах – 6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Коммуникационные технологии – 10 ч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Повторение – 3 ч</w:t>
                              </w:r>
                            </w:p>
                            <w:p w:rsidR="003111C5" w:rsidRPr="00D169E8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8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 ФОРМЫ ТЕКУЩЕГО КОНТРОЛЯ И ПРОМЕЖУТОЧНОЙ АТТЕСТАЦИИ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Текущий контроль усвоения материала осуществляется путем устного/письменного опроса.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Периодически знания и умения по пройденным темам проверяются письменными контрольными или тестовыми заданиями.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                        </w:r>
                            </w:p>
                            <w:p w:rsidR="003111C5" w:rsidRPr="00D169E8" w:rsidRDefault="003111C5" w:rsidP="00E434C8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169E8"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Итоговый контроль осуществляется по завершении каждого года обучения.</w:t>
                              </w:r>
                            </w:p>
                            <w:p w:rsidR="003111C5" w:rsidRPr="00FE08A0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111C5" w:rsidRPr="00FE08A0" w:rsidTr="00AF64B9">
                          <w:trPr>
                            <w:tblCellSpacing w:w="15" w:type="dxa"/>
                          </w:trPr>
                          <w:tc>
                            <w:tcPr>
                              <w:tcW w:w="1768" w:type="dxa"/>
                              <w:shd w:val="clear" w:color="auto" w:fill="FCFCFC"/>
                              <w:hideMark/>
                            </w:tcPr>
                            <w:p w:rsidR="003111C5" w:rsidRDefault="003111C5" w:rsidP="00AF64B9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E08A0"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3111C5" w:rsidRPr="00D169E8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111C5" w:rsidRPr="00D169E8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111C5" w:rsidRPr="00D169E8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111C5" w:rsidRPr="00D169E8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111C5" w:rsidRPr="00D169E8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111C5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111C5" w:rsidRPr="00D169E8" w:rsidRDefault="003111C5" w:rsidP="00AF64B9">
                              <w:pPr>
                                <w:rPr>
                                  <w:rFonts w:ascii="inherit" w:eastAsia="Times New Roman" w:hAnsi="inherit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" w:type="dxa"/>
                              <w:shd w:val="clear" w:color="auto" w:fill="FCFCFC"/>
                            </w:tcPr>
                            <w:p w:rsidR="003111C5" w:rsidRPr="00FE08A0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43" w:type="dxa"/>
                              <w:shd w:val="clear" w:color="auto" w:fill="FCFCFC"/>
                              <w:hideMark/>
                            </w:tcPr>
                            <w:p w:rsidR="003111C5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00000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1113" w:type="dxa"/>
                                <w:tblCellSpacing w:w="15" w:type="dxa"/>
                                <w:tblBorders>
                                  <w:bottom w:val="single" w:sz="6" w:space="0" w:color="DDDDDD"/>
                                </w:tblBorders>
                                <w:shd w:val="clear" w:color="auto" w:fill="FCFCFC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85"/>
                                <w:gridCol w:w="8028"/>
                              </w:tblGrid>
                              <w:tr w:rsidR="003111C5" w:rsidTr="00AF64B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40" w:type="dxa"/>
                                    <w:shd w:val="clear" w:color="auto" w:fill="FCFCFC"/>
                                    <w:hideMark/>
                                  </w:tcPr>
                                  <w:p w:rsidR="003111C5" w:rsidRDefault="003111C5" w:rsidP="00AF64B9">
                                    <w:pPr>
                                      <w:spacing w:after="390"/>
                                      <w:rPr>
                                        <w:rFonts w:ascii="inherit" w:hAnsi="inherit" w:cs="Arial"/>
                                        <w:color w:val="01314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inherit" w:hAnsi="inherit" w:cs="Arial"/>
                                        <w:color w:val="01314B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inherit" w:hAnsi="inherit" w:cs="Arial"/>
                                        <w:noProof/>
                                        <w:color w:val="11598F"/>
                                        <w:sz w:val="23"/>
                                        <w:szCs w:val="23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040765" cy="1334770"/>
                                          <wp:effectExtent l="19050" t="0" r="6985" b="0"/>
                                          <wp:docPr id="18" name="Рисунок 11" descr="Физика">
                                            <a:hlinkClick xmlns:a="http://schemas.openxmlformats.org/drawingml/2006/main" r:id="rId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Физика">
                                                    <a:hlinkClick r:id="rId1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0765" cy="1334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83" w:type="dxa"/>
                                    <w:shd w:val="clear" w:color="auto" w:fill="FCFCFC"/>
                                    <w:hideMark/>
                                  </w:tcPr>
                                  <w:p w:rsidR="003111C5" w:rsidRDefault="00933B40" w:rsidP="00AF64B9">
                                    <w:pPr>
                                      <w:pStyle w:val="a3"/>
                                      <w:rPr>
                                        <w:rFonts w:ascii="inherit" w:hAnsi="inherit" w:cs="Arial"/>
                                        <w:color w:val="01314B"/>
                                        <w:sz w:val="23"/>
                                        <w:szCs w:val="23"/>
                                      </w:rPr>
                                    </w:pPr>
                                    <w:hyperlink r:id="rId19" w:tgtFrame="_blank" w:tooltip="Физика (7-9 класс) — аннотация к рабочим программам" w:history="1">
                                      <w:r w:rsidR="003111C5">
                                        <w:rPr>
                                          <w:rStyle w:val="a4"/>
                                          <w:rFonts w:ascii="inherit" w:hAnsi="inherit" w:cs="Arial"/>
                                          <w:color w:val="11598F"/>
                                          <w:sz w:val="23"/>
                                          <w:szCs w:val="23"/>
                                          <w:u w:val="single"/>
                                          <w:bdr w:val="none" w:sz="0" w:space="0" w:color="auto" w:frame="1"/>
                                        </w:rPr>
                                        <w:t>Физика -</w:t>
                                      </w:r>
                                      <w:r w:rsidR="003111C5">
                                        <w:rPr>
                                          <w:rStyle w:val="a6"/>
                                          <w:rFonts w:ascii="inherit" w:hAnsi="inherit" w:cs="Arial"/>
                                          <w:color w:val="11598F"/>
                                          <w:sz w:val="23"/>
                                          <w:szCs w:val="23"/>
                                          <w:bdr w:val="none" w:sz="0" w:space="0" w:color="auto" w:frame="1"/>
                                        </w:rPr>
                                        <w:t> </w:t>
                                      </w:r>
                                    </w:hyperlink>
                                    <w:hyperlink r:id="rId20" w:tgtFrame="_blank" w:tooltip="Физика (7-9 класс) — аннотация к рабочим программам" w:history="1">
                                      <w:r w:rsidR="003111C5">
                                        <w:rPr>
                                          <w:rStyle w:val="a6"/>
                                          <w:rFonts w:ascii="inherit" w:hAnsi="inherit" w:cs="Arial"/>
                                          <w:b/>
                                          <w:bCs/>
                                          <w:color w:val="11598F"/>
                                          <w:sz w:val="23"/>
                                          <w:szCs w:val="23"/>
                                          <w:bdr w:val="none" w:sz="0" w:space="0" w:color="auto" w:frame="1"/>
                                        </w:rPr>
                                        <w:t>аннотация к рабочим программам</w:t>
                                      </w:r>
                                    </w:hyperlink>
                                    <w:r w:rsidR="003111C5">
                                      <w:rPr>
                                        <w:rFonts w:ascii="inherit" w:hAnsi="inherit" w:cs="Arial"/>
                                        <w:b/>
                                        <w:bCs/>
                                        <w:color w:val="003366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  <w:br/>
                                    </w:r>
                                  </w:p>
                                  <w:p w:rsidR="003111C5" w:rsidRDefault="003111C5" w:rsidP="00AF64B9">
                                    <w:pPr>
                                      <w:pStyle w:val="a3"/>
                                      <w:rPr>
                                        <w:rFonts w:ascii="inherit" w:hAnsi="inherit" w:cs="Arial"/>
                                        <w:color w:val="000000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inherit" w:hAnsi="inherit" w:cs="Arial"/>
                                        <w:color w:val="000000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  <w:t>Перышкин</w:t>
                                    </w:r>
                                    <w:proofErr w:type="spellEnd"/>
                                    <w:r>
                                      <w:rPr>
                                        <w:rFonts w:ascii="inherit" w:hAnsi="inherit" w:cs="Arial"/>
                                        <w:color w:val="000000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  <w:t xml:space="preserve"> А.В.</w:t>
                                    </w:r>
                                    <w:r>
                                      <w:rPr>
                                        <w:rFonts w:ascii="inherit" w:hAnsi="inherit" w:cs="Arial"/>
                                        <w:color w:val="01314B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inherit" w:hAnsi="inherit" w:cs="Arial"/>
                                        <w:color w:val="000000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  <w:t>Физика. Учебник</w:t>
                                    </w:r>
                                    <w:r>
                                      <w:rPr>
                                        <w:rFonts w:ascii="inherit" w:hAnsi="inherit" w:cs="Arial"/>
                                        <w:color w:val="01314B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inherit" w:hAnsi="inherit" w:cs="Arial"/>
                                        <w:color w:val="000000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  <w:t>Издательство: Дрофа</w:t>
                                    </w:r>
                                  </w:p>
                                  <w:p w:rsidR="003111C5" w:rsidRDefault="003111C5" w:rsidP="00AF64B9">
                                    <w:pPr>
                                      <w:pStyle w:val="a3"/>
                                      <w:rPr>
                                        <w:rFonts w:ascii="inherit" w:hAnsi="inherit" w:cs="Arial"/>
                                        <w:color w:val="000000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</w:pPr>
                                  </w:p>
                                  <w:p w:rsidR="003111C5" w:rsidRDefault="003111C5" w:rsidP="00AF64B9">
                                    <w:pPr>
                                      <w:pStyle w:val="a3"/>
                                      <w:rPr>
                                        <w:rFonts w:ascii="inherit" w:hAnsi="inherit" w:cs="Arial"/>
                                        <w:color w:val="01314B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11C5" w:rsidRPr="00FE08A0" w:rsidRDefault="003111C5" w:rsidP="00AF64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Arial"/>
                                  <w:color w:val="01314B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111C5" w:rsidRPr="00FE08A0" w:rsidRDefault="003111C5" w:rsidP="00AF64B9">
                        <w:pPr>
                          <w:spacing w:after="390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" w:type="dxa"/>
                        <w:shd w:val="clear" w:color="auto" w:fill="FCFCFC"/>
                        <w:hideMark/>
                      </w:tcPr>
                      <w:p w:rsidR="003111C5" w:rsidRPr="00FE08A0" w:rsidRDefault="003111C5" w:rsidP="00AF64B9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Arial"/>
                            <w:color w:val="01314B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111C5" w:rsidRDefault="003111C5" w:rsidP="00AF64B9">
                  <w:pPr>
                    <w:rPr>
                      <w:rFonts w:ascii="inherit" w:hAnsi="inherit"/>
                      <w:sz w:val="23"/>
                      <w:szCs w:val="23"/>
                    </w:rPr>
                  </w:pPr>
                </w:p>
              </w:tc>
              <w:tc>
                <w:tcPr>
                  <w:tcW w:w="36" w:type="dxa"/>
                  <w:hideMark/>
                </w:tcPr>
                <w:p w:rsidR="003111C5" w:rsidRDefault="003111C5" w:rsidP="00AF64B9">
                  <w:pPr>
                    <w:pStyle w:val="a3"/>
                    <w:rPr>
                      <w:rFonts w:ascii="inherit" w:hAnsi="inherit"/>
                      <w:sz w:val="23"/>
                      <w:szCs w:val="23"/>
                    </w:rPr>
                  </w:pPr>
                </w:p>
              </w:tc>
            </w:tr>
          </w:tbl>
          <w:p w:rsidR="003111C5" w:rsidRDefault="003111C5" w:rsidP="00AF64B9">
            <w:pPr>
              <w:rPr>
                <w:rFonts w:ascii="inherit" w:hAnsi="inherit" w:cs="Arial"/>
                <w:color w:val="01314B"/>
                <w:sz w:val="23"/>
                <w:szCs w:val="23"/>
              </w:rPr>
            </w:pPr>
          </w:p>
        </w:tc>
        <w:tc>
          <w:tcPr>
            <w:tcW w:w="50" w:type="dxa"/>
            <w:shd w:val="clear" w:color="auto" w:fill="F7F7F7"/>
            <w:hideMark/>
          </w:tcPr>
          <w:p w:rsidR="003111C5" w:rsidRDefault="003111C5" w:rsidP="00AF64B9">
            <w:pPr>
              <w:pStyle w:val="a3"/>
              <w:rPr>
                <w:rFonts w:ascii="inherit" w:hAnsi="inherit" w:cs="Arial"/>
                <w:color w:val="01314B"/>
                <w:sz w:val="23"/>
                <w:szCs w:val="23"/>
              </w:rPr>
            </w:pPr>
          </w:p>
        </w:tc>
      </w:tr>
    </w:tbl>
    <w:p w:rsidR="003111C5" w:rsidRPr="00D169E8" w:rsidRDefault="003111C5" w:rsidP="003111C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43"/>
          <w:szCs w:val="43"/>
          <w:lang w:eastAsia="ru-RU"/>
        </w:rPr>
      </w:pPr>
      <w:r w:rsidRPr="00D169E8">
        <w:rPr>
          <w:rFonts w:ascii="inherit" w:eastAsia="Times New Roman" w:hAnsi="inherit" w:cs="Times New Roman"/>
          <w:b/>
          <w:bCs/>
          <w:color w:val="94482C"/>
          <w:kern w:val="36"/>
          <w:sz w:val="43"/>
          <w:szCs w:val="43"/>
          <w:lang w:eastAsia="ru-RU"/>
        </w:rPr>
        <w:lastRenderedPageBreak/>
        <w:t>Физика (7-9 класс) — аннотация к рабочим программам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Физика.  8-9 классы. / А. В. </w:t>
      </w: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Перышкин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Н. В. </w:t>
      </w: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Филонович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Е. М. </w:t>
      </w: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Гутник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. — М.: Дрофа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УЧЕБНО-МЕТОДИЧЕСКИЙ КОМПЛЕКС (УМК):</w:t>
      </w:r>
    </w:p>
    <w:p w:rsidR="003111C5" w:rsidRPr="00D169E8" w:rsidRDefault="003111C5" w:rsidP="00E434C8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Перышкин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А.В. Физика 7 класс. М.: Дрофа</w:t>
      </w:r>
    </w:p>
    <w:p w:rsidR="003111C5" w:rsidRPr="00D169E8" w:rsidRDefault="003111C5" w:rsidP="00E434C8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Перышкин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А.В. Физика 8 класс. М.: Дрофа</w:t>
      </w:r>
    </w:p>
    <w:p w:rsidR="003111C5" w:rsidRPr="00D169E8" w:rsidRDefault="003111C5" w:rsidP="00E434C8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Перышкин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А.В., </w:t>
      </w: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Гутник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Е.М. Физика 9 класс. М.: Дрофа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УЧЕБНЫЙ ПЛАН (количество часов):</w:t>
      </w:r>
    </w:p>
    <w:p w:rsidR="003111C5" w:rsidRPr="00D169E8" w:rsidRDefault="003111C5" w:rsidP="00E434C8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7 класс – 2 часа в неделю, 68 часов</w:t>
      </w:r>
    </w:p>
    <w:p w:rsidR="003111C5" w:rsidRPr="00D169E8" w:rsidRDefault="003111C5" w:rsidP="00E434C8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8 класс – 2 часа в неделю, 68 часов</w:t>
      </w:r>
    </w:p>
    <w:p w:rsidR="003111C5" w:rsidRPr="00D169E8" w:rsidRDefault="003111C5" w:rsidP="00E434C8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9 класс – 2 часа в неделю, 68 часов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ЦЕЛИ:</w:t>
      </w:r>
    </w:p>
    <w:p w:rsidR="003111C5" w:rsidRPr="00D169E8" w:rsidRDefault="003111C5" w:rsidP="00E434C8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3111C5" w:rsidRPr="00D169E8" w:rsidRDefault="003111C5" w:rsidP="00E434C8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3111C5" w:rsidRPr="00D169E8" w:rsidRDefault="003111C5" w:rsidP="00E434C8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 дальнейшем развитии цивилизации;</w:t>
      </w:r>
    </w:p>
    <w:p w:rsidR="003111C5" w:rsidRPr="00D169E8" w:rsidRDefault="003111C5" w:rsidP="00E434C8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3111C5" w:rsidRPr="00D169E8" w:rsidRDefault="003111C5" w:rsidP="00E434C8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организация экологического мышления и ценностного отношения к природе;</w:t>
      </w:r>
    </w:p>
    <w:p w:rsidR="003111C5" w:rsidRPr="00D169E8" w:rsidRDefault="003111C5" w:rsidP="00E434C8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ЗАДАЧИ:</w:t>
      </w:r>
    </w:p>
    <w:p w:rsidR="003111C5" w:rsidRPr="00D169E8" w:rsidRDefault="003111C5" w:rsidP="00E434C8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3111C5" w:rsidRPr="00D169E8" w:rsidRDefault="003111C5" w:rsidP="00E434C8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111C5" w:rsidRPr="00D169E8" w:rsidRDefault="003111C5" w:rsidP="00E434C8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111C5" w:rsidRPr="00D169E8" w:rsidRDefault="003111C5" w:rsidP="00E434C8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  проверки;</w:t>
      </w:r>
    </w:p>
    <w:p w:rsidR="003111C5" w:rsidRPr="00D169E8" w:rsidRDefault="003111C5" w:rsidP="00E434C8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понимание учащимися отличий научных данных от н</w:t>
      </w:r>
      <w:proofErr w:type="gram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е-</w:t>
      </w:r>
      <w:proofErr w:type="gram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проверенной информации, ценности науки для удовлетворения бытовых, производственных и культурных потребностей человека.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i/>
          <w:iCs/>
          <w:color w:val="000000"/>
          <w:sz w:val="23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169E8">
        <w:rPr>
          <w:rFonts w:ascii="inherit" w:eastAsia="Times New Roman" w:hAnsi="inherit" w:cs="Arial"/>
          <w:i/>
          <w:iCs/>
          <w:color w:val="000000"/>
          <w:sz w:val="23"/>
          <w:lang w:eastAsia="ru-RU"/>
        </w:rPr>
        <w:t>метапредметных</w:t>
      </w:r>
      <w:proofErr w:type="spellEnd"/>
      <w:r w:rsidRPr="00D169E8">
        <w:rPr>
          <w:rFonts w:ascii="inherit" w:eastAsia="Times New Roman" w:hAnsi="inherit" w:cs="Arial"/>
          <w:i/>
          <w:iCs/>
          <w:color w:val="000000"/>
          <w:sz w:val="23"/>
          <w:lang w:eastAsia="ru-RU"/>
        </w:rPr>
        <w:t xml:space="preserve"> и предметных  результатов.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ЛИЧНОСТНЫЕ РЕЗУЛЬТАТЫ</w:t>
      </w:r>
    </w:p>
    <w:p w:rsidR="003111C5" w:rsidRPr="00D169E8" w:rsidRDefault="003111C5" w:rsidP="00E434C8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Сформированность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3111C5" w:rsidRPr="00D169E8" w:rsidRDefault="003111C5" w:rsidP="00E434C8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3111C5" w:rsidRPr="00D169E8" w:rsidRDefault="003111C5" w:rsidP="00E434C8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Самостоятельность в приобретении новых знаний и практических умений.</w:t>
      </w:r>
    </w:p>
    <w:p w:rsidR="003111C5" w:rsidRPr="00D169E8" w:rsidRDefault="003111C5" w:rsidP="00E434C8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Готовность к выбору жизненного пути в соответствии с собственными интересами и возможностями.</w:t>
      </w:r>
    </w:p>
    <w:p w:rsidR="003111C5" w:rsidRPr="00D169E8" w:rsidRDefault="003111C5" w:rsidP="00E434C8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3111C5" w:rsidRPr="00D169E8" w:rsidRDefault="003111C5" w:rsidP="00E434C8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МЕТАПРЕДМЕТНЫЕ РЕЗУЛЬТАТЫ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Освоение приемов действий в нестандартных ситуациях, овладение эвристическими методами решения  проблем.</w:t>
      </w:r>
    </w:p>
    <w:p w:rsidR="003111C5" w:rsidRPr="00D169E8" w:rsidRDefault="003111C5" w:rsidP="00E434C8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ПРЕДМЕТНЫЕ РЕЗУЛЬТАТЫ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знаний.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3111C5" w:rsidRPr="00D169E8" w:rsidRDefault="003111C5" w:rsidP="00E434C8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lastRenderedPageBreak/>
        <w:t>СОДЕРЖАНИЕ: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7 класс</w:t>
      </w:r>
    </w:p>
    <w:p w:rsidR="003111C5" w:rsidRPr="00D169E8" w:rsidRDefault="003111C5" w:rsidP="00E434C8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 Введение – 4 ч</w:t>
      </w:r>
    </w:p>
    <w:p w:rsidR="003111C5" w:rsidRPr="00D169E8" w:rsidRDefault="003111C5" w:rsidP="00E434C8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Первоначальные сведения о строении вещества – 6 ч</w:t>
      </w:r>
    </w:p>
    <w:p w:rsidR="003111C5" w:rsidRPr="00D169E8" w:rsidRDefault="003111C5" w:rsidP="00E434C8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Взаимодействия тел – 23 ч</w:t>
      </w:r>
    </w:p>
    <w:p w:rsidR="003111C5" w:rsidRPr="00D169E8" w:rsidRDefault="003111C5" w:rsidP="00E434C8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Давление твердых тел, жидкостей и газов – 21 ч</w:t>
      </w:r>
    </w:p>
    <w:p w:rsidR="003111C5" w:rsidRPr="00D169E8" w:rsidRDefault="003111C5" w:rsidP="00E434C8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Работа и мощность. Энергия – 14 ч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8 класс</w:t>
      </w:r>
    </w:p>
    <w:p w:rsidR="003111C5" w:rsidRPr="00D169E8" w:rsidRDefault="003111C5" w:rsidP="00E434C8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Тепловые явления – 23 ч</w:t>
      </w:r>
    </w:p>
    <w:p w:rsidR="003111C5" w:rsidRPr="00D169E8" w:rsidRDefault="003111C5" w:rsidP="00E434C8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Электрические явления – 28 ч</w:t>
      </w:r>
    </w:p>
    <w:p w:rsidR="003111C5" w:rsidRPr="00D169E8" w:rsidRDefault="003111C5" w:rsidP="00E434C8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Электромагнитные явления – 5 ч</w:t>
      </w:r>
    </w:p>
    <w:p w:rsidR="003111C5" w:rsidRPr="00D169E8" w:rsidRDefault="003111C5" w:rsidP="00E434C8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Световые явления – 11 ч</w:t>
      </w:r>
    </w:p>
    <w:p w:rsidR="003111C5" w:rsidRPr="00D169E8" w:rsidRDefault="003111C5" w:rsidP="00E434C8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Резерв – 1 ч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9 класс</w:t>
      </w:r>
    </w:p>
    <w:p w:rsidR="003111C5" w:rsidRPr="00D169E8" w:rsidRDefault="003111C5" w:rsidP="00E434C8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Законы взаимодействия и движения тел – 23 ч</w:t>
      </w:r>
    </w:p>
    <w:p w:rsidR="003111C5" w:rsidRPr="00D169E8" w:rsidRDefault="003111C5" w:rsidP="00E434C8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Механические колебания и волны. Звук – 12 ч</w:t>
      </w:r>
    </w:p>
    <w:p w:rsidR="003111C5" w:rsidRPr="00D169E8" w:rsidRDefault="003111C5" w:rsidP="00E434C8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Электромагнитное поле – 16 ч</w:t>
      </w:r>
    </w:p>
    <w:p w:rsidR="003111C5" w:rsidRPr="00D169E8" w:rsidRDefault="003111C5" w:rsidP="00E434C8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Строение атома и атомного ядра – 11 ч</w:t>
      </w:r>
    </w:p>
    <w:p w:rsidR="003111C5" w:rsidRPr="00D169E8" w:rsidRDefault="003111C5" w:rsidP="00E434C8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Строение и эволюция Вселенной – 5 ч</w:t>
      </w:r>
    </w:p>
    <w:p w:rsidR="003111C5" w:rsidRPr="00D169E8" w:rsidRDefault="003111C5" w:rsidP="00E434C8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Резерв – 1 ч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80"/>
          <w:sz w:val="23"/>
          <w:szCs w:val="23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111C5" w:rsidRPr="00D169E8" w:rsidRDefault="003111C5" w:rsidP="00E434C8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br/>
      </w: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- текущий контроль в виде проверочных работ и тестов;</w:t>
      </w: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br/>
      </w: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- тематический контроль в виде  контрольных работ;</w:t>
      </w: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br/>
      </w: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- итоговый контроль в виде контрольной работы и теста.</w:t>
      </w:r>
    </w:p>
    <w:p w:rsidR="003111C5" w:rsidRPr="00D169E8" w:rsidRDefault="003111C5" w:rsidP="00E434C8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Формы контроля:  </w:t>
      </w: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br/>
      </w: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3111C5" w:rsidRPr="00D169E8" w:rsidRDefault="003111C5" w:rsidP="003111C5">
      <w:pPr>
        <w:pStyle w:val="1"/>
        <w:spacing w:line="264" w:lineRule="atLeast"/>
        <w:jc w:val="center"/>
        <w:rPr>
          <w:rFonts w:ascii="inherit" w:hAnsi="inherit"/>
          <w:color w:val="94482C"/>
          <w:sz w:val="43"/>
          <w:szCs w:val="43"/>
        </w:rPr>
      </w:pPr>
      <w:r>
        <w:rPr>
          <w:noProof/>
        </w:rPr>
        <w:drawing>
          <wp:inline distT="0" distB="0" distL="0" distR="0">
            <wp:extent cx="1399847" cy="1531593"/>
            <wp:effectExtent l="19050" t="0" r="0" b="0"/>
            <wp:docPr id="19" name="Рисунок 13" descr="ОРКС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КСЭ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72" cy="153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9E8">
        <w:rPr>
          <w:rFonts w:ascii="inherit" w:hAnsi="inherit"/>
          <w:color w:val="94482C"/>
          <w:sz w:val="43"/>
          <w:szCs w:val="43"/>
        </w:rPr>
        <w:t>Основы духовно-нравственной культуры народов России (ОДНКНР) 5 класс — аннотация к рабочим программам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Рабочая программа курса «Основы духовно-нравственной культуры народов России» соответствует Федеральному государственному образовательному стандарту основного общего образования.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УЧЕБНО-МЕТОДИЧЕСКИЙ КОМПЛЕКС (УМК)</w:t>
      </w:r>
    </w:p>
    <w:p w:rsidR="003111C5" w:rsidRPr="00D169E8" w:rsidRDefault="003111C5" w:rsidP="00E434C8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5 класс — Виноградова Н.Ф., Власенко В.И., Поляков А.В. Основы духовно-нравственной культуры народов России. 5 класс. М.: Издательский центр «ВЕНТАНА — ГРАФ»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УЧЕБНЫЙ ПЛАН (КОЛИЧЕСТВО ЧАСОВ)</w:t>
      </w:r>
    </w:p>
    <w:p w:rsidR="003111C5" w:rsidRPr="00D169E8" w:rsidRDefault="003111C5" w:rsidP="00E434C8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5 класс — 1 час в неделю, 34 часа в год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ЦЕЛЬ: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формирование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</w:t>
      </w: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сформированность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ЗАДАЧИ:</w:t>
      </w:r>
    </w:p>
    <w:p w:rsidR="003111C5" w:rsidRPr="00D169E8" w:rsidRDefault="003111C5" w:rsidP="00E434C8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совершенствование способности к восприятию накопленной разными народами духовно-нравственной культуры;</w:t>
      </w:r>
    </w:p>
    <w:p w:rsidR="003111C5" w:rsidRPr="00D169E8" w:rsidRDefault="003111C5" w:rsidP="00E434C8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 </w:t>
      </w:r>
    </w:p>
    <w:p w:rsidR="003111C5" w:rsidRPr="00D169E8" w:rsidRDefault="003111C5" w:rsidP="00E434C8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3111C5" w:rsidRPr="00D169E8" w:rsidRDefault="003111C5" w:rsidP="00E434C8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3111C5" w:rsidRPr="00D169E8" w:rsidRDefault="003111C5" w:rsidP="00E434C8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</w:t>
      </w: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i/>
          <w:iCs/>
          <w:color w:val="000000"/>
          <w:sz w:val="23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169E8">
        <w:rPr>
          <w:rFonts w:ascii="inherit" w:eastAsia="Times New Roman" w:hAnsi="inherit" w:cs="Arial"/>
          <w:i/>
          <w:iCs/>
          <w:color w:val="000000"/>
          <w:sz w:val="23"/>
          <w:lang w:eastAsia="ru-RU"/>
        </w:rPr>
        <w:t>метапредметных</w:t>
      </w:r>
      <w:proofErr w:type="spellEnd"/>
      <w:r w:rsidRPr="00D169E8">
        <w:rPr>
          <w:rFonts w:ascii="inherit" w:eastAsia="Times New Roman" w:hAnsi="inherit" w:cs="Arial"/>
          <w:i/>
          <w:iCs/>
          <w:color w:val="000000"/>
          <w:sz w:val="23"/>
          <w:lang w:eastAsia="ru-RU"/>
        </w:rPr>
        <w:t xml:space="preserve"> и предметных  результатов.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ЛИЧНОСТНЫЕ РЕЗУЛЬТАТЫ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Первая группа отражает изменения, которые должны произойти в личности субъекта обучения. Это:</w:t>
      </w:r>
    </w:p>
    <w:p w:rsidR="003111C5" w:rsidRPr="00D169E8" w:rsidRDefault="003111C5" w:rsidP="00E434C8">
      <w:pPr>
        <w:numPr>
          <w:ilvl w:val="0"/>
          <w:numId w:val="6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за своё Отечество, российский народ и историю России (элементы гражданской идентичности);  принятие норм нравственного поведения; </w:t>
      </w:r>
    </w:p>
    <w:p w:rsidR="003111C5" w:rsidRPr="00D169E8" w:rsidRDefault="003111C5" w:rsidP="00E434C8">
      <w:pPr>
        <w:numPr>
          <w:ilvl w:val="0"/>
          <w:numId w:val="6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проявление гуманного отношения, толерантности к    людям, правильного взаимодействие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Вторая группа результатов определяет социальную позицию школьника, </w:t>
      </w:r>
      <w:proofErr w:type="spell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сформированность</w:t>
      </w:r>
      <w:proofErr w:type="spell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его ценностного взгляда на окружающий мир:</w:t>
      </w:r>
    </w:p>
    <w:p w:rsidR="003111C5" w:rsidRPr="00D169E8" w:rsidRDefault="003111C5" w:rsidP="00E434C8">
      <w:pPr>
        <w:numPr>
          <w:ilvl w:val="0"/>
          <w:numId w:val="6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понимание особой роли многонациональной России в современном мире; формирование ценностей многонационального российского общества; </w:t>
      </w:r>
    </w:p>
    <w:p w:rsidR="003111C5" w:rsidRPr="00D169E8" w:rsidRDefault="003111C5" w:rsidP="00E434C8">
      <w:pPr>
        <w:numPr>
          <w:ilvl w:val="0"/>
          <w:numId w:val="6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воспитание уважительного отношения к своей стране, её истории, любви к родному краю, своей семье; </w:t>
      </w:r>
    </w:p>
    <w:p w:rsidR="003111C5" w:rsidRPr="00D169E8" w:rsidRDefault="003111C5" w:rsidP="00E434C8">
      <w:pPr>
        <w:numPr>
          <w:ilvl w:val="0"/>
          <w:numId w:val="6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эстетических потребностей, ценностей и чувств.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МЕТАПРЕДМЕТНЫЕ РЕЗУЛЬТАТЫ</w:t>
      </w:r>
    </w:p>
    <w:p w:rsidR="003111C5" w:rsidRPr="00D169E8" w:rsidRDefault="003111C5" w:rsidP="00E434C8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дств дл</w:t>
      </w:r>
      <w:proofErr w:type="gramEnd"/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я решения задач общения с учётом особенностей собеседников и ситуации общения (готовность слушать </w:t>
      </w: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собеседника и вести диалог; излагать своё мнение и аргументировать свою точку зрения, оценивать события, изложенные в текстах разных видов и жанров); </w:t>
      </w:r>
    </w:p>
    <w:p w:rsidR="003111C5" w:rsidRPr="00D169E8" w:rsidRDefault="003111C5" w:rsidP="00E434C8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разных формах; </w:t>
      </w:r>
    </w:p>
    <w:p w:rsidR="003111C5" w:rsidRPr="00D169E8" w:rsidRDefault="003111C5" w:rsidP="00E434C8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3111C5" w:rsidRPr="00D169E8" w:rsidRDefault="003111C5" w:rsidP="00E434C8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 умение строить совместную деятельность в соответствии с учебной задачей и культурой коллективного труда.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ПРЕДМЕТНЫЕ РЕЗУЛЬТАТЫ</w:t>
      </w:r>
    </w:p>
    <w:p w:rsidR="003111C5" w:rsidRPr="00D169E8" w:rsidRDefault="003111C5" w:rsidP="00E434C8">
      <w:pPr>
        <w:numPr>
          <w:ilvl w:val="0"/>
          <w:numId w:val="6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</w:t>
      </w:r>
    </w:p>
    <w:p w:rsidR="003111C5" w:rsidRPr="00D169E8" w:rsidRDefault="003111C5" w:rsidP="00E434C8">
      <w:pPr>
        <w:numPr>
          <w:ilvl w:val="0"/>
          <w:numId w:val="6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использование полученных знаний в продуктивной и преобразующей деятельности; </w:t>
      </w:r>
    </w:p>
    <w:p w:rsidR="003111C5" w:rsidRPr="00D169E8" w:rsidRDefault="003111C5" w:rsidP="00E434C8">
      <w:pPr>
        <w:numPr>
          <w:ilvl w:val="0"/>
          <w:numId w:val="6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СОДЕРЖАНИЕ:</w:t>
      </w:r>
    </w:p>
    <w:p w:rsidR="003111C5" w:rsidRPr="00D169E8" w:rsidRDefault="003111C5" w:rsidP="003111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5 класс</w:t>
      </w:r>
    </w:p>
    <w:p w:rsidR="003111C5" w:rsidRPr="00D169E8" w:rsidRDefault="003111C5" w:rsidP="00E434C8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Раздел 1. В мире культуры (4 часа)</w:t>
      </w:r>
    </w:p>
    <w:p w:rsidR="003111C5" w:rsidRPr="00D169E8" w:rsidRDefault="003111C5" w:rsidP="00E434C8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Раздел 2. Нравственные ценности российского народа (15 часов)</w:t>
      </w:r>
    </w:p>
    <w:p w:rsidR="003111C5" w:rsidRPr="00D169E8" w:rsidRDefault="003111C5" w:rsidP="00E434C8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Раздел 3. Религия и культура (11 часов)</w:t>
      </w:r>
    </w:p>
    <w:p w:rsidR="003111C5" w:rsidRPr="00D169E8" w:rsidRDefault="003111C5" w:rsidP="00E434C8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Раздел 4. Как сохранить духовные ценности (2 часа)</w:t>
      </w:r>
    </w:p>
    <w:p w:rsidR="003111C5" w:rsidRPr="00D169E8" w:rsidRDefault="003111C5" w:rsidP="00E434C8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Раздел 5. Твой духовный мир (2 часа)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ФОРМЫ ТЕКУЩЕГО КОНТРОЛЯ И ПРОМЕЖУТОЧНОЙ АТТЕСТАЦИИ</w:t>
      </w:r>
    </w:p>
    <w:p w:rsidR="003111C5" w:rsidRPr="00D169E8" w:rsidRDefault="003111C5" w:rsidP="003111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D169E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фронтальный опрос, индивидуальная работа, дифференцированная самостоятельная работа, дифференцированная проверочная работа,  тестовый контроль, творческие работы.</w:t>
      </w:r>
    </w:p>
    <w:p w:rsidR="003111C5" w:rsidRDefault="003111C5" w:rsidP="003111C5">
      <w:r>
        <w:rPr>
          <w:noProof/>
          <w:lang w:eastAsia="ru-RU"/>
        </w:rPr>
        <w:drawing>
          <wp:inline distT="0" distB="0" distL="0" distR="0">
            <wp:extent cx="1242192" cy="1702676"/>
            <wp:effectExtent l="19050" t="0" r="0" b="0"/>
            <wp:docPr id="20" name="Рисунок 16" descr="Физкультура 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зкультура 8-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8" cy="170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C5" w:rsidRPr="0015728F" w:rsidRDefault="003111C5" w:rsidP="003111C5"/>
    <w:p w:rsidR="003111C5" w:rsidRDefault="003111C5" w:rsidP="003111C5"/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Аннотация к рабочей программе по ИЗО 5-7 классы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Программа по «Изобразительному искусству» для 5-7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по ИЗО 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Кузина.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Цели программы обучения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-формирование нравственно-эстетической отзывчивости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прекрасное и безобразное в жизни и в искусстве;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дальнейшее формирование художественного вкуса учащихся;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понимание роли декоративного искусства в утверждении общественных идеалов;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Основными задачами преподавания изобразительного искусства являются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овладение учащимися знаниями элементарных основ реалистического рисунка, формирование навыков рисования с натуры, по памяти по представлению;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ознакомление с особенностями работы в области декоративно-прикладного и народного искусства, лепки и аппликации;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воспитание эмоциональной отзывчивости и культуры восприятия произведений изобразительного искусства.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Структура дисциплины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Курс подразделяется на три части: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1). 5-е классы;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2). 6-е классы;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3). 7-е классы;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 Результаты обучения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Учащиеся должны уметь: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отражать в рисунках и проектах единство формы и декора (на доступном уровне);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работать с натуры в живописи и графике над натюрмортом и портретом;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выбирать наиболее подходящий формат листа при работе над натюрмортом, пейзажем, портретом;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добиваться тональных и цветовых градаций при передаче объёма;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передавать при изображении предмета пропорции и характер формы;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передавать при изображении головы человека (на плоскости и в объёме) пропорции, характер черт, выражение лица;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передавать пространственные планы в живописи и графике с применением знаний линейной и воздушной перспективы;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 рисунке с натуры передавать единую точку зрения на группу предметов;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пользоваться различными графическими техниками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связывать графическое и цветовое решение с основным замыслом изображения;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• работать на заданную тему, применяя эскиз и зарисовки;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передавать в объёмной форме и в рисунке по наблюдению натуры пропорции фигуры человека, её движение и характер;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изображать пространство с учётом наблюдательной перспективы;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выполнять элементы оформления альбома или книги;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отстаивать своё мнение по поводу рассматриваемых произведений;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вести поисковую работу по подбору репродукций, книг, рассказов об искусстве.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Основные образовательные технологии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 объяснительно-иллюстративного обучения.</w:t>
      </w: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6. Формы контроля. </w:t>
      </w:r>
      <w:r>
        <w:rPr>
          <w:rFonts w:ascii="Arial" w:hAnsi="Arial" w:cs="Arial"/>
          <w:color w:val="000000"/>
          <w:sz w:val="23"/>
          <w:szCs w:val="23"/>
        </w:rPr>
        <w:t>Диагностические работы, конкурсы и выставки, обсуждение работ в классе; четвертные оценки.</w:t>
      </w: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7. . Общая трудоемкость</w:t>
      </w: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учебному плану МКОУ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Ленинаульская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средняя общеобразовательная школа №2» 105 часов отводится для изучения учебного предмета в 5-7 классах:</w:t>
      </w: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5 классе – 35 ч. (1 час в неделю)</w:t>
      </w: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6 классе – 35 ч. (1 час в неделю)</w:t>
      </w:r>
    </w:p>
    <w:p w:rsidR="003111C5" w:rsidRDefault="003111C5" w:rsidP="003111C5">
      <w:pPr>
        <w:pStyle w:val="western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7 классе – 35 ч. (1 час в неделю)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Аннотация к рабочей программе по предмету «Родной язык» и «Родная литература» в 5-9 классах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Рабочая программа по предмету «Родной язык» составлена по программе по аварскому языку (родному) для учащихся 5-9 классов дагестанских школ. Составитель: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Хайбула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Вакилов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хачкала: издательство «НИИ педагогики», 2002г., рекомендованной Министерством Образования Республики Дагестан. Рабочая программа по предмету «Литература на родном языке» разработана по программе для образовательных учреждений по аварской литературе. Составители: Гамзатова А.Г. 2000г. Рабочая программа составлена с учетом: 1.Учебного плана Муниципального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казеного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общеобразовательного учреждения «МКОУ ЛСОШ -2», составленный на основе базисного учебного плана для образовательных организаций Республики Дагестан. Положения о структуре, порядке разработки и утверждения рабочих программ учебных предметов, курсов (модулей), реализующих федеральный компонент государственного образовательного стандарта общего образования в МКОУ Республики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Дегестан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Программа нацелена на реализацию личностно-ориентированного, коммуникативного,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социокультурного</w:t>
      </w:r>
      <w:proofErr w:type="spellEnd"/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воспитательным целям, а также интересам и возрастным особенностям школьников. Языковая компетенция предполагает овладение определённой суммой знаний и соответствующих им навыков связанных с различными аспектами языка: лексикой, фонетикой и грамматикой. Цель программы: формирование у учащихся на базе усвоения ими системы знаний о языке; умений и навыков полноценно, грамотно пользоваться богатыми ресурсами языка в своей речевой практике; воспитание бережного отношения к языку и речи; стремления к самосовершенствованию в области языковой подготовки и культуры речевого общения.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 родног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о(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аварского) языка  и литературы в основной школе направлено: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  формирование  и  развитие  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коммуникативной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 лингвистической  и  культуроведческой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компетенции.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Лингвистическая  компетенция  формируется  на  основе  овладения  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необходимыми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знаниями  о  языке  как  знаковой  системе  и  общественном  явлении,  его  устройстве,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развитии и функционировании; приобретениях необходимых знаний о лингвистике как 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науке, освоение основных норм татарского литературного языка; обогащения словарного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запаса  и  грамматического  строя  речи  учащихся;  совершенствования  орфографической  и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пунктуационной грамотности; умения пользоваться различными видами 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лингвистических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словарей.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Коммуникативная  компетенция  предполагает  овладение  видами  речевой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  и  основами  культуры  устной  и  письменной  речи,  базовыми  умениями  и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навыками  использования  языка  в  жизненно  важных  для  данного  возраста  сферах  и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ситуациях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общения.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  речи  учащихся  на  уроках  татарского  языка  предполагает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  всех  видов  речевой  деятельности  (говорения,  аудирования,  чтения и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письма).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Культуроведческая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компетенция предполагает осознание родного языка как формы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выражения  национальной  культуры,  понимание  взаимосвязи  языка  и  истории  народа,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культурной  специфики  татарского  языка,  освоение  норм  татарского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речевого этикета, культуры межнационального общения; способность объяснять значения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 с национальн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культурным компонентом.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  предполагает  изучение  фонетики  и  графики,  лексики,  фразеологии,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морфемики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словообразования, морфологии и орфографии, первоначальные сведения 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основных 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понятиях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синтаксиса и пунктуации.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Ценностные ориентиры содержания учебного предмета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из результатов обучения родном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у(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татарскому) языку и литературе является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задач воспитания – осмысление учащимися системы ценностей.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жизни и человека  –  осознание ответственности за себя и других людей,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 и их душевного и физического здоровья; ответственность за сохранение природы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среды обитания.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  общения  –  понимание  важности  общения  как  значимой  составляющей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 общества, как одного из основополагающих элементов культуры.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  добра  и  истины  –  осознание  себя  как  части  мира,  в  котором  люди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соединены бесчисленными связями, основывается на признании постулатов нравственной жизни.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семьи –  понимание важности семьи в жизни человека, взаимопонимание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  взаимопомощь  своим  родным;  осознание  своих  корней;  уважительное  отношение  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старшим, их опыту, нравственным идеалам.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  труда  и  творчества  –  признание  труда  как  необходимой  составляющей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жизни  человека,  творчества  как  вершины,  которая  доступна  любому  человеку  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своей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  социальной  солидарности  –  обладание  чувствами  справедливости,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милосердия, чести, достоинства по отношению к себе и к другим людям.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гражданственности и патриотизма  –  осознание себя как члена общества;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желание  служить  Родине,  своему  народу,  любовь  к  природе  своего  края  и  страны,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восхищение культурным наследием предшествующих поколений.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о программе: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учебных часов: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аварского языка: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5 классе - 68 ч., в 6 классе - 68ч., в 7 классе - 68 ч., в 8 классе - 68ч.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аварской литературы.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5классе -68 ч., в 6 классе -68ч., в 7 классе -68 ч., в 8 классе - 68ч.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Аннотация к рабочей программе по предмету «Родной язык» и «Родная литература» в 9-11 классах</w:t>
      </w:r>
    </w:p>
    <w:p w:rsidR="003111C5" w:rsidRPr="0015728F" w:rsidRDefault="003111C5" w:rsidP="003111C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Рабочая программа по предмету «Родной язык» составлена по программе по аварскому языку (родному) для учащихся 9-11 классов дагестанских школ. Составитель: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Хайбула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Вакилов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хачкала: издательство «НИИ педагогики», 2002г., рекомендованной Министерством Образования Республики Дагестан. Рабочая программа по предмету «Родная литература» разработана по программе для образовательных учреждений по аварской литературе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 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Составители: Гамзатова А.Г. 2000г. Рабочая программа составлена с учетом: учебного плана Муниципального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казеного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общеобразовательного учреждения «МКОУ-ЛСОШ-2», составленный на основе базисного учебного плана для образовательных организаций Республики Дагестан. Положения о структуре, порядке разработки и утверждения рабочих программ учебных предметов, курсов (модулей), реализующих федеральный компонент государственного образовательного стандарта общего образования в МКОУ «ЛСОШ №2»,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Казбековского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 Республики Дагестан. Программа нацелена на реализацию личностно-ориентированного,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коммуникативн</w:t>
      </w:r>
      <w:proofErr w:type="gram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когнитивного,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социокультурного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деятельностного</w:t>
      </w:r>
      <w:proofErr w:type="spellEnd"/>
      <w:r w:rsidRPr="00157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подхода к обучению родному (аварскому) языку. Предметное содержание устной и письменной речи для 10-11 классов соответствует образовательным и воспитательным целям, а также интересам и возрастным особенностям школьников. Языковая компетенция предполагает овладение определённой суммой знаний и соответствующих им навыков связанных с различными аспектами языка: лексикой, фонетикой и грамматикой.</w:t>
      </w:r>
    </w:p>
    <w:tbl>
      <w:tblPr>
        <w:tblW w:w="5000" w:type="pct"/>
        <w:shd w:val="clear" w:color="auto" w:fill="FFFFFF"/>
        <w:tblCellMar>
          <w:top w:w="495" w:type="dxa"/>
          <w:left w:w="495" w:type="dxa"/>
          <w:bottom w:w="495" w:type="dxa"/>
          <w:right w:w="495" w:type="dxa"/>
        </w:tblCellMar>
        <w:tblLook w:val="04A0"/>
      </w:tblPr>
      <w:tblGrid>
        <w:gridCol w:w="10466"/>
      </w:tblGrid>
      <w:tr w:rsidR="003111C5" w:rsidRPr="0015728F" w:rsidTr="00AF64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Цель  программы:  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формирование  у  учащихся  на  базе  усвоения  ими  системызнаний  о  языке  умений  и  навыков  полноценно,  грамотно  пользоваться  богатыми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ресурсами родного языка в своей речевой практике, воспитание бережного отношения </w:t>
            </w:r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языку  и  речи,  стремления  к  совершенствованию  в  области  языковой  подготовки  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культуры речевого общения.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Задачи программы: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 Дать  учащимся  представление  о  роли  языка  в  жизни  общества,  о  языке  как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развивающемся  </w:t>
            </w:r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явлении</w:t>
            </w:r>
            <w:proofErr w:type="gramEnd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  о  месте  родного  языка  в  современном  мире,  о  его  богатстве  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выразительности. Обеспечить усвоение определённого курса знаний из области фонетики,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графики,  орфоэпии,  орфографии,  лексики,  морфемики,  словообразования,  морфологии,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синтаксиса, пунктуации, стилистики, а также формирование умений </w:t>
            </w:r>
            <w:proofErr w:type="spellStart"/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применя</w:t>
            </w:r>
            <w:proofErr w:type="spellEnd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  <w:proofErr w:type="gramEnd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эти знания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практике.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Развивать речь учащихся, обогатить их активный и пассивный запас слов,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грамматический строй речи, способствовать усвоению норм литературного языка,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формированию  и  совершенствованию  умений  и  навыков  грамотного  и  свободного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владения устной и письменной речью во всех основных видах речевой деятельности.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 Формировать и совершенствовать орфографические и пунктуационные умения 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навыки.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Формировать умение анализировать речевые факты, оценивать их с точки зрения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нормированности</w:t>
            </w:r>
            <w:proofErr w:type="spellEnd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соответствия ситуации общения.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  Формировать  умения  анализировать  и  составлять  тексты  разных  жанров  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стилей.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-воспитание духовно развитой личности, формирование </w:t>
            </w:r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гуманистического</w:t>
            </w:r>
            <w:proofErr w:type="gramEnd"/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мировоззрения, гражданского сознания, чувства патриотизма, любви и уважения </w:t>
            </w:r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литературе и ценностям отечественной культуры;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развитие эмоционального восприятия художественного текста, образного 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аналитического мышления, творческого воображения, читательской культуры 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понимания авторской позиции; формирование начальных представлений о специфике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литературы в ряду других искусств, потребности в самостоятельном чтении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художественных произведений; развитие устной и письменной речи учащихся;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освоение текстов художественных произведений в единстве формы и содержания,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основных историко-литературных сведений и теоретико-литературных понятий;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овладение умениями чтения и анализа художественных произведений </w:t>
            </w:r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привлечением базовых литературоведческих понятий и необходимых сведений </w:t>
            </w:r>
            <w:proofErr w:type="gramStart"/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истории литературы; выявления в произведениях конкретно-исторического и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общечеловеческого содержания, грамотного использования родного литературного языка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2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создании собственных устных и письменных высказываний.</w:t>
            </w:r>
          </w:p>
          <w:p w:rsidR="003111C5" w:rsidRPr="0015728F" w:rsidRDefault="003111C5" w:rsidP="00AF64B9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111C5" w:rsidRPr="0015728F" w:rsidTr="00AF64B9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64B9" w:rsidRPr="0015728F" w:rsidRDefault="00AF64B9" w:rsidP="00AF64B9">
                  <w:pPr>
                    <w:spacing w:after="16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3111C5" w:rsidRPr="0015728F" w:rsidRDefault="003111C5" w:rsidP="00AF64B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7"/>
                <w:szCs w:val="27"/>
                <w:lang w:eastAsia="ru-RU"/>
              </w:rPr>
            </w:pPr>
          </w:p>
        </w:tc>
      </w:tr>
    </w:tbl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Аннотация к рабочей программе «Биология» 6-8 класс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Рабочая программа составлена с учетом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6-8 классов линии учебно-методических комплектов «Линия жизни» под редакцией профессора В. В. Пасечника (Биология).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Рабочие программы. Предметная линия учебников «Линия жизни».6-9классы.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М.: Просвещение, 2011), 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Курс биологии подразделяется на три части: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6–7-й классы; 2) 8-й класс; 3) 9-й класс.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Первая часть курса знакомит школьников с представителями живой природы. Вторая часть - с основами анатомии, физиологии и гигиены человека.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Третья часть курса обобщает на новом уровне сведения по общей биологии.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Реализация программы обеспечена УМК серии «Линия жизни» под редакцией В. В. Пасечника:</w:t>
      </w:r>
    </w:p>
    <w:p w:rsidR="003111C5" w:rsidRDefault="003111C5" w:rsidP="00E434C8">
      <w:pPr>
        <w:pStyle w:val="a3"/>
        <w:numPr>
          <w:ilvl w:val="0"/>
          <w:numId w:val="68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В. В. Пасечник, С.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Суматохин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Г. С. Калинова, 3. Г.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Гапонюк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Биология. 6—7 классы (учебник), М. «Просвещение», 2014 (Линия жизни)</w:t>
      </w:r>
    </w:p>
    <w:p w:rsidR="003111C5" w:rsidRDefault="003111C5" w:rsidP="00E434C8">
      <w:pPr>
        <w:pStyle w:val="a3"/>
        <w:numPr>
          <w:ilvl w:val="0"/>
          <w:numId w:val="68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В.А. Пасечник, С.В.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Суматохин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Биология 7 класс. Просвещение, 2016 г</w:t>
      </w:r>
    </w:p>
    <w:p w:rsidR="003111C5" w:rsidRDefault="003111C5" w:rsidP="00E434C8">
      <w:pPr>
        <w:pStyle w:val="a3"/>
        <w:numPr>
          <w:ilvl w:val="0"/>
          <w:numId w:val="68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В.А. Пасечник, С.В.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Суматохин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,Б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иология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 класс Просвещение, 2016 г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Цели изучения биологии в основной школе: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естественно-научных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представлений о картине мира;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биоразнообразия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природных местообитаний видов растений и животных;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2.Технологии обучения</w:t>
      </w:r>
      <w:r>
        <w:rPr>
          <w:rFonts w:ascii="Arial" w:hAnsi="Arial" w:cs="Arial"/>
          <w:color w:val="000000"/>
          <w:sz w:val="23"/>
          <w:szCs w:val="23"/>
        </w:rPr>
        <w:t xml:space="preserve">: метод критического мышления,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биоадекватная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методика, метод проектов, здоровье сберегающие технологии, игровые технологии.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Планируемые результаты изучения курса «Биология»: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Выпускник научится: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анализировать и оценивать последствия деятельности человека в природе.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 Формы контроля:</w:t>
      </w:r>
      <w:r>
        <w:rPr>
          <w:rFonts w:ascii="Arial" w:hAnsi="Arial" w:cs="Arial"/>
          <w:color w:val="000000"/>
          <w:sz w:val="23"/>
          <w:szCs w:val="23"/>
        </w:rPr>
        <w:t> тестовые задания, метод проектов, тематические контрольные работы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Общая трудоемкость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учебному плану МКОУ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Ленинаульская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средняя общеобразовательная школа №2» 105 часов отводится для изучения учебного предмета в 6-9 классах: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6-м классе-35 ч. (1 час в неделю)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7-м классе-70 ч. (2 часа в неделю)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8-м классе-70 ч. (2 часа в неделю)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Аннотация к рабочей программе по биологии 9 класс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общего образования по биологии 6-9 классов, авторы: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Н.И.Сонин, В.Б.Захаров Е.Т.Захарова для основной школы, 2010г.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Рабочая программа предназначена для изучения биологии в 9 классе основной общеобразовательной школы по учебнику «Биология. Общие закономерности. 9 класс», авторы В.Б.Захаров, Н.И.Сонин, Е.Т.Захарова, Дрофа, 2012г. Учебник соответствует федеральному компоненту государственного образовательного стандарта основного общего образования по биологии, 9 класс и реализует авторскую программу Н.И.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Сонина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В.Б.Захарова, Е.Т.Захаровой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., </w:t>
      </w:r>
      <w:proofErr w:type="gramEnd"/>
      <w:r>
        <w:rPr>
          <w:rFonts w:ascii="Arial" w:hAnsi="Arial" w:cs="Arial"/>
          <w:color w:val="000000"/>
          <w:sz w:val="23"/>
          <w:szCs w:val="23"/>
        </w:rPr>
        <w:t>входит в федеральный перечень учебников,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учреждениях,..</w:t>
      </w:r>
      <w:proofErr w:type="gramEnd"/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Программа курса полностью включает в себя вопросы программы общеобразовательной школы для 9 класса. В ней сохранены все разделы и темы, изучаемые в основной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работ, демонстраций и экскурсий, облегчающих восприятие учебного материала.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которых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Изучение курса «Общая биология» основывается на знаниях учащихся,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«Природоведение» А. А. Плешакова и Н. И. Сонина, учебником «Живой организм» Н. И. Сонина для учащихся 6 классов и учебником «Биология. </w:t>
      </w:r>
      <w:r>
        <w:rPr>
          <w:rFonts w:ascii="Arial" w:hAnsi="Arial" w:cs="Arial"/>
          <w:color w:val="000000"/>
          <w:sz w:val="23"/>
          <w:szCs w:val="23"/>
        </w:rPr>
        <w:lastRenderedPageBreak/>
        <w:t>Многообразие живых организмов» В. Б. Захарова и Н. И. Сонина. Изучение предмета также основывается на знаниях, приобретенных на уроках химии, физики, истории, физической географии.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учебному плану МКОУ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Ленинаульская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средняя общеобразовательная школа №2» 68 часов отводится для изучения учебного предмета в 9 классе:</w:t>
      </w:r>
    </w:p>
    <w:p w:rsidR="003111C5" w:rsidRDefault="003111C5" w:rsidP="003111C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9-м классе-68 ч. (2 часа в неделю)</w:t>
      </w:r>
    </w:p>
    <w:p w:rsidR="003111C5" w:rsidRDefault="003111C5" w:rsidP="003111C5">
      <w:pPr>
        <w:pStyle w:val="1"/>
        <w:spacing w:before="0" w:beforeAutospacing="0" w:after="132" w:afterAutospacing="0" w:line="447" w:lineRule="atLeast"/>
        <w:rPr>
          <w:rFonts w:ascii="inherit" w:hAnsi="inherit"/>
          <w:color w:val="1E4E70"/>
          <w:sz w:val="43"/>
          <w:szCs w:val="43"/>
        </w:rPr>
      </w:pPr>
      <w:r>
        <w:rPr>
          <w:rFonts w:ascii="inherit" w:hAnsi="inherit"/>
          <w:color w:val="1E4E70"/>
          <w:sz w:val="43"/>
          <w:szCs w:val="43"/>
        </w:rPr>
        <w:t>Аннотация к рабочей программе по географии</w:t>
      </w:r>
    </w:p>
    <w:p w:rsidR="003111C5" w:rsidRDefault="003111C5" w:rsidP="003111C5">
      <w:pPr>
        <w:pStyle w:val="a3"/>
        <w:spacing w:before="0" w:beforeAutospacing="0" w:after="166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 по географии 5-9 ФГОС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Аннотация к рабочей программе по географии 5-9 класс 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Рабочая программа по предмету «География» для 5-9 классов составлена в соответствии со следующими нормативными документами: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Закон РФ «Об образовании в РФ» (от 29.12.2012г. № 273ФЗ),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Федеральный государственный образовательный стандарт ООО (приказ </w:t>
      </w:r>
      <w:proofErr w:type="spellStart"/>
      <w:r>
        <w:rPr>
          <w:color w:val="000000"/>
          <w:sz w:val="23"/>
          <w:szCs w:val="23"/>
        </w:rPr>
        <w:t>Минобрнауки</w:t>
      </w:r>
      <w:proofErr w:type="spellEnd"/>
      <w:r>
        <w:rPr>
          <w:color w:val="000000"/>
          <w:sz w:val="23"/>
          <w:szCs w:val="23"/>
        </w:rPr>
        <w:t xml:space="preserve"> РФ от 17.12.2010 года № 1897) с изменениями,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Приказ </w:t>
      </w:r>
      <w:proofErr w:type="spellStart"/>
      <w:r>
        <w:rPr>
          <w:color w:val="000000"/>
          <w:sz w:val="23"/>
          <w:szCs w:val="23"/>
        </w:rPr>
        <w:t>Минобрнауки</w:t>
      </w:r>
      <w:proofErr w:type="spellEnd"/>
      <w:r>
        <w:rPr>
          <w:color w:val="000000"/>
          <w:sz w:val="23"/>
          <w:szCs w:val="23"/>
        </w:rPr>
        <w:t xml:space="preserve">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1897»,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Федеральный перечень учебников;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Авторская программа по географии для основной школы; автор-составитель: Николина В.В. География. Рабочие программы. Предметная линия учебников «Полярная звезда». 5 – 9 классы: пособие для учителей общеобразовательных учреждений/ В. В. Николина, А.И. Алексеев, Е.К.</w:t>
      </w:r>
      <w:r w:rsidR="00AF64B9">
        <w:rPr>
          <w:color w:val="000000"/>
          <w:sz w:val="23"/>
          <w:szCs w:val="23"/>
        </w:rPr>
        <w:t xml:space="preserve"> Липкина - М.: Просвещение, 2015-19</w:t>
      </w:r>
      <w:r>
        <w:rPr>
          <w:color w:val="000000"/>
          <w:sz w:val="23"/>
          <w:szCs w:val="23"/>
        </w:rPr>
        <w:t>.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Рабочая программа является составной частью Основной образовательной программы </w:t>
      </w:r>
      <w:r w:rsidR="00AF64B9">
        <w:rPr>
          <w:color w:val="000000"/>
          <w:sz w:val="23"/>
          <w:szCs w:val="23"/>
        </w:rPr>
        <w:t xml:space="preserve"> 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Рабочая программа предмета «География» для 5-9 классов разработана в соответствии с Федеральным государственным образовательным стандартом основного общего </w:t>
      </w:r>
      <w:r>
        <w:rPr>
          <w:b/>
          <w:bCs/>
          <w:color w:val="000000"/>
          <w:sz w:val="23"/>
          <w:szCs w:val="23"/>
        </w:rPr>
        <w:t>образования</w:t>
      </w:r>
      <w:r>
        <w:rPr>
          <w:color w:val="000000"/>
          <w:sz w:val="23"/>
          <w:szCs w:val="23"/>
        </w:rPr>
        <w:t xml:space="preserve"> (приказ </w:t>
      </w:r>
      <w:proofErr w:type="spellStart"/>
      <w:r>
        <w:rPr>
          <w:color w:val="000000"/>
          <w:sz w:val="23"/>
          <w:szCs w:val="23"/>
        </w:rPr>
        <w:t>Минобрнауки</w:t>
      </w:r>
      <w:proofErr w:type="spellEnd"/>
      <w:r>
        <w:rPr>
          <w:color w:val="000000"/>
          <w:sz w:val="23"/>
          <w:szCs w:val="23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МОУ СОШ п. Родниковский. Авторской программы по географии для основной школы; автор-составитель: Николина В.В. География. Рабочие программы. Предметная линия учебников «Полярная звезда». 5 – 9 классы: пособие для учителей общеобразовательных учреждений/ В. В. Николина, А.И. Алексеев, Е.К. Липкина - М.: Просвещение, 2011.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предмету, ролевые игры.</w:t>
      </w:r>
      <w:proofErr w:type="gramEnd"/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« Планируемые результаты освоения учебного предмета, курса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Предметные: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Выпускник научится: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2.  анализировать, систематизировать, обобщать и интерпретировать географическую информацию;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Выпускник получит возможность научиться: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работать с различными источниками географической информации и приборами;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 ориентироваться на местности при помощи топографических карт и современных навигационных приборов;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 читать космические снимки и аэрофотоснимки, планы местности и географические карты;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 строить простые планы местности;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 создавать простейшие географические карты различного содержания;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 моделировать географические объекты и явления при помощи компьютерных программ.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 воспринимать и критически оценивать информацию географического содержания в научно-популярной литературе и СМИ;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 самостоятельно проводить по разным источникам информации исследования, связанные с различными географическими объектами и населением Земли.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Метапредметные</w:t>
      </w:r>
      <w:proofErr w:type="spellEnd"/>
      <w:r>
        <w:rPr>
          <w:b/>
          <w:bCs/>
          <w:color w:val="000000"/>
          <w:sz w:val="23"/>
          <w:szCs w:val="23"/>
        </w:rPr>
        <w:t xml:space="preserve"> результаты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>
        <w:rPr>
          <w:color w:val="000000"/>
          <w:sz w:val="23"/>
          <w:szCs w:val="23"/>
        </w:rPr>
        <w:t>логическое рассуждение</w:t>
      </w:r>
      <w:proofErr w:type="gramEnd"/>
      <w:r>
        <w:rPr>
          <w:color w:val="000000"/>
          <w:sz w:val="23"/>
          <w:szCs w:val="23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Формирование и развитие учебной и </w:t>
      </w:r>
      <w:proofErr w:type="spellStart"/>
      <w:r>
        <w:rPr>
          <w:color w:val="000000"/>
          <w:sz w:val="23"/>
          <w:szCs w:val="23"/>
        </w:rPr>
        <w:t>общепользовательской</w:t>
      </w:r>
      <w:proofErr w:type="spellEnd"/>
      <w:r>
        <w:rPr>
          <w:color w:val="000000"/>
          <w:sz w:val="23"/>
          <w:szCs w:val="23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3111C5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3111C5" w:rsidRPr="00AF64B9" w:rsidRDefault="003111C5" w:rsidP="00E434C8">
      <w:pPr>
        <w:pStyle w:val="a3"/>
        <w:numPr>
          <w:ilvl w:val="0"/>
          <w:numId w:val="69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Личностные результаты: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111C5" w:rsidRDefault="003111C5" w:rsidP="00E434C8">
      <w:pPr>
        <w:pStyle w:val="a3"/>
        <w:numPr>
          <w:ilvl w:val="0"/>
          <w:numId w:val="70"/>
        </w:numPr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64B9" w:rsidRDefault="00AF64B9" w:rsidP="003111C5">
      <w:pPr>
        <w:pStyle w:val="a3"/>
        <w:spacing w:before="0" w:beforeAutospacing="0" w:after="166" w:afterAutospacing="0"/>
        <w:rPr>
          <w:b/>
          <w:bCs/>
          <w:i/>
          <w:iCs/>
          <w:color w:val="000000"/>
          <w:sz w:val="23"/>
          <w:szCs w:val="23"/>
        </w:rPr>
      </w:pP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Количество часов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 класс (количество учебных часов – 34 часа в год/ 1 час в </w:t>
      </w:r>
      <w:proofErr w:type="spellStart"/>
      <w:r>
        <w:rPr>
          <w:color w:val="000000"/>
          <w:sz w:val="23"/>
          <w:szCs w:val="23"/>
        </w:rPr>
        <w:t>нед</w:t>
      </w:r>
      <w:proofErr w:type="spellEnd"/>
      <w:r>
        <w:rPr>
          <w:color w:val="000000"/>
          <w:sz w:val="23"/>
          <w:szCs w:val="23"/>
        </w:rPr>
        <w:t>.)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 класс (количество учебных часов – 34 часа в год/ 1 час в </w:t>
      </w:r>
      <w:proofErr w:type="spellStart"/>
      <w:r>
        <w:rPr>
          <w:color w:val="000000"/>
          <w:sz w:val="23"/>
          <w:szCs w:val="23"/>
        </w:rPr>
        <w:t>нед</w:t>
      </w:r>
      <w:proofErr w:type="spellEnd"/>
      <w:r>
        <w:rPr>
          <w:color w:val="000000"/>
          <w:sz w:val="23"/>
          <w:szCs w:val="23"/>
        </w:rPr>
        <w:t>.)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 класс (количество учебных часов – 68 ч. в год/2 ч в неделю</w:t>
      </w:r>
      <w:proofErr w:type="gramStart"/>
      <w:r>
        <w:rPr>
          <w:color w:val="000000"/>
          <w:sz w:val="23"/>
          <w:szCs w:val="23"/>
        </w:rPr>
        <w:t xml:space="preserve"> )</w:t>
      </w:r>
      <w:proofErr w:type="gramEnd"/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 класс (количество учебных часов – 68 ч. в год /2 ч. в неделю)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 класс (количество учебных часов – 68 ч. в год/2 ч в неделю)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Формы контроля</w:t>
      </w:r>
    </w:p>
    <w:p w:rsidR="003111C5" w:rsidRDefault="003111C5" w:rsidP="003111C5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процессе изучения курса используются следующие формы промежуточного контроля: тестовый контроль, проверочные работы,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E434C8" w:rsidRDefault="003111C5" w:rsidP="00CC57AB">
      <w:pPr>
        <w:pStyle w:val="a3"/>
        <w:shd w:val="clear" w:color="auto" w:fill="FFFFFF"/>
        <w:spacing w:before="0" w:beforeAutospacing="0" w:after="166" w:afterAutospacing="0"/>
        <w:jc w:val="center"/>
      </w:pPr>
      <w:r>
        <w:rPr>
          <w:color w:val="000000"/>
          <w:sz w:val="23"/>
          <w:szCs w:val="23"/>
        </w:rPr>
        <w:br/>
      </w:r>
      <w:r w:rsidR="00D04762" w:rsidRPr="00D04762">
        <w:rPr>
          <w:rFonts w:ascii="Arial" w:hAnsi="Arial" w:cs="Arial"/>
          <w:b/>
          <w:bCs/>
          <w:color w:val="000000"/>
          <w:sz w:val="23"/>
          <w:szCs w:val="23"/>
        </w:rPr>
        <w:drawing>
          <wp:inline distT="0" distB="0" distL="0" distR="0">
            <wp:extent cx="935355" cy="1198245"/>
            <wp:effectExtent l="19050" t="0" r="0" b="0"/>
            <wp:docPr id="1" name="Рисунок 8" descr="история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ри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762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</w:t>
      </w:r>
      <w:proofErr w:type="spellStart"/>
      <w:r w:rsidR="00AF64B9">
        <w:rPr>
          <w:rFonts w:ascii="Arial" w:hAnsi="Arial" w:cs="Arial"/>
          <w:b/>
          <w:bCs/>
          <w:color w:val="000000"/>
          <w:sz w:val="23"/>
          <w:szCs w:val="23"/>
        </w:rPr>
        <w:t>Анотация</w:t>
      </w:r>
      <w:proofErr w:type="spellEnd"/>
      <w:r w:rsidR="00AF64B9">
        <w:rPr>
          <w:rFonts w:ascii="Arial" w:hAnsi="Arial" w:cs="Arial"/>
          <w:b/>
          <w:bCs/>
          <w:color w:val="000000"/>
          <w:sz w:val="23"/>
          <w:szCs w:val="23"/>
        </w:rPr>
        <w:t xml:space="preserve"> к рабочей программе</w:t>
      </w:r>
      <w:r w:rsidR="00AF64B9" w:rsidRPr="00AF64B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AF64B9">
        <w:rPr>
          <w:rFonts w:ascii="Arial" w:hAnsi="Arial" w:cs="Arial"/>
          <w:b/>
          <w:bCs/>
          <w:color w:val="000000"/>
          <w:sz w:val="23"/>
          <w:szCs w:val="23"/>
        </w:rPr>
        <w:t>по истории 5-9 классы.</w:t>
      </w:r>
      <w:r w:rsidR="00E434C8" w:rsidRPr="00E434C8">
        <w:t xml:space="preserve"> </w:t>
      </w:r>
    </w:p>
    <w:p w:rsidR="00E434C8" w:rsidRDefault="00D04762" w:rsidP="00E434C8">
      <w:pPr>
        <w:pStyle w:val="a3"/>
        <w:shd w:val="clear" w:color="auto" w:fill="FFFFFF"/>
        <w:spacing w:before="0" w:beforeAutospacing="0" w:after="166" w:afterAutospacing="0"/>
        <w:jc w:val="both"/>
      </w:pPr>
      <w:proofErr w:type="gramStart"/>
      <w:r>
        <w:lastRenderedPageBreak/>
        <w:t>1.</w:t>
      </w:r>
      <w:r w:rsidR="00E434C8">
        <w:t>Рабочая программа учебного предмета «История» составлена в соответствии с требованиям Федерального государственного образовательного стандарта основного общего образования, требованиями к результатам освоения основной образовательной программы основного общего образования, на основе Примерной программы основного общего образования по курсу «История» предметной области «Общественно-научные предметы» М.: Просвещение, 2015 Министерства Образования и науки РФ и используется для обучения учащихся по программе основной общеобразовательной школы</w:t>
      </w:r>
      <w:proofErr w:type="gramEnd"/>
      <w:r w:rsidR="00E434C8">
        <w:t>. Рабочая программа составлена на основе авторских программ по «Всеобщей истории» и «История России»:</w:t>
      </w:r>
    </w:p>
    <w:p w:rsidR="00E434C8" w:rsidRDefault="00E434C8" w:rsidP="00E434C8">
      <w:pPr>
        <w:pStyle w:val="a3"/>
        <w:shd w:val="clear" w:color="auto" w:fill="FFFFFF"/>
        <w:spacing w:before="0" w:beforeAutospacing="0" w:after="166" w:afterAutospacing="0"/>
        <w:jc w:val="both"/>
      </w:pPr>
      <w:r>
        <w:t xml:space="preserve"> Для 5 классов – «История Древнего мира» под редакцией А. А. </w:t>
      </w:r>
      <w:proofErr w:type="spellStart"/>
      <w:r>
        <w:t>Вигасина</w:t>
      </w:r>
      <w:proofErr w:type="spellEnd"/>
      <w:r>
        <w:t xml:space="preserve">, Г. И. </w:t>
      </w:r>
      <w:proofErr w:type="spellStart"/>
      <w:r>
        <w:t>Годера</w:t>
      </w:r>
      <w:proofErr w:type="spellEnd"/>
      <w:r>
        <w:t xml:space="preserve">, И.С. Свенцицкой. М: Просвещение, 2015; </w:t>
      </w:r>
    </w:p>
    <w:p w:rsidR="00E434C8" w:rsidRDefault="00E434C8" w:rsidP="00E434C8">
      <w:pPr>
        <w:pStyle w:val="a3"/>
        <w:shd w:val="clear" w:color="auto" w:fill="FFFFFF"/>
        <w:spacing w:before="0" w:beforeAutospacing="0" w:after="166" w:afterAutospacing="0"/>
        <w:jc w:val="both"/>
      </w:pPr>
      <w:r>
        <w:t xml:space="preserve">Для 6 классов — «История средних веков» под редакцией </w:t>
      </w:r>
      <w:proofErr w:type="spellStart"/>
      <w:r>
        <w:t>Агибалова</w:t>
      </w:r>
      <w:proofErr w:type="spellEnd"/>
      <w:r>
        <w:t xml:space="preserve"> Е. В., Донской Г. М. Всеобщая история. История Средних веков. 6 </w:t>
      </w:r>
      <w:proofErr w:type="spellStart"/>
      <w:r>
        <w:t>кл</w:t>
      </w:r>
      <w:proofErr w:type="spellEnd"/>
      <w:r>
        <w:t xml:space="preserve">. – М. Просвещение, 2012; </w:t>
      </w:r>
    </w:p>
    <w:p w:rsidR="00E434C8" w:rsidRDefault="00E434C8" w:rsidP="00E434C8">
      <w:pPr>
        <w:pStyle w:val="a3"/>
        <w:shd w:val="clear" w:color="auto" w:fill="FFFFFF"/>
        <w:spacing w:before="0" w:beforeAutospacing="0" w:after="166" w:afterAutospacing="0"/>
        <w:jc w:val="both"/>
      </w:pPr>
      <w:r>
        <w:t xml:space="preserve">Для 7-8 классов – «Новая история» под редакцией А. Я. </w:t>
      </w:r>
      <w:proofErr w:type="spellStart"/>
      <w:r>
        <w:t>Юдовской</w:t>
      </w:r>
      <w:proofErr w:type="spellEnd"/>
      <w:r>
        <w:t>, Л. М. Ванюшкиной, М.: Просвещение, 2016г.</w:t>
      </w:r>
    </w:p>
    <w:p w:rsidR="00E434C8" w:rsidRPr="00D04762" w:rsidRDefault="00E434C8" w:rsidP="00E434C8">
      <w:pPr>
        <w:pStyle w:val="a3"/>
        <w:shd w:val="clear" w:color="auto" w:fill="FFFFFF"/>
        <w:spacing w:before="0" w:beforeAutospacing="0" w:after="166" w:afterAutospacing="0"/>
        <w:jc w:val="both"/>
      </w:pPr>
      <w:r w:rsidRPr="00D04762">
        <w:t xml:space="preserve"> Для 9 классов — «Новейшая история» под редакцией </w:t>
      </w:r>
      <w:proofErr w:type="spellStart"/>
      <w:r w:rsidRPr="00D04762">
        <w:t>Сороко-Цюпа</w:t>
      </w:r>
      <w:proofErr w:type="spellEnd"/>
      <w:r w:rsidRPr="00D04762">
        <w:t xml:space="preserve"> 2019г.</w:t>
      </w:r>
    </w:p>
    <w:p w:rsidR="00E434C8" w:rsidRPr="00D04762" w:rsidRDefault="00E434C8" w:rsidP="00D04762">
      <w:pPr>
        <w:pStyle w:val="a3"/>
        <w:shd w:val="clear" w:color="auto" w:fill="FFFFFF"/>
        <w:spacing w:before="0" w:beforeAutospacing="0" w:after="166" w:afterAutospacing="0"/>
        <w:jc w:val="both"/>
      </w:pPr>
      <w:r w:rsidRPr="00D04762">
        <w:t>6-9 клас</w:t>
      </w:r>
      <w:proofErr w:type="gramStart"/>
      <w:r w:rsidRPr="00D04762">
        <w:t>с-</w:t>
      </w:r>
      <w:proofErr w:type="gramEnd"/>
      <w:r w:rsidRPr="00D04762">
        <w:t xml:space="preserve"> «Истории России» АА Данилов, Н.М. Арсентьев, под редакцией академика РАН А.В. </w:t>
      </w:r>
      <w:proofErr w:type="spellStart"/>
      <w:r w:rsidRPr="00D04762">
        <w:t>Токунова</w:t>
      </w:r>
      <w:proofErr w:type="spellEnd"/>
      <w:r w:rsidRPr="00D04762">
        <w:t>. М. Просвещение, 2016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Историческое образование — мировоззренческий инстру</w:t>
      </w: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ровым культурным традициям, интеграции в исторически сложившееся многонациональное и </w:t>
      </w:r>
      <w:proofErr w:type="spell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многоконфессиональное</w:t>
      </w:r>
      <w:proofErr w:type="spellEnd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сообщество.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Курс «История России»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фактологический</w:t>
      </w:r>
      <w:proofErr w:type="spellEnd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2.Целями изучения Истории России в основной школе являются: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 </w:t>
      </w: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 изучения истории в школе</w:t>
      </w: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AF64B9" w:rsidRPr="00AF64B9" w:rsidRDefault="00AF64B9" w:rsidP="00E434C8">
      <w:pPr>
        <w:numPr>
          <w:ilvl w:val="0"/>
          <w:numId w:val="73"/>
        </w:num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этнонациональной</w:t>
      </w:r>
      <w:proofErr w:type="spellEnd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социальной, культурной самоидентификации в окружающем мире;</w:t>
      </w:r>
    </w:p>
    <w:p w:rsidR="00AF64B9" w:rsidRPr="00AF64B9" w:rsidRDefault="00AF64B9" w:rsidP="00E434C8">
      <w:pPr>
        <w:numPr>
          <w:ilvl w:val="0"/>
          <w:numId w:val="73"/>
        </w:num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AF64B9" w:rsidRPr="00AF64B9" w:rsidRDefault="00AF64B9" w:rsidP="00E434C8">
      <w:pPr>
        <w:numPr>
          <w:ilvl w:val="0"/>
          <w:numId w:val="7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F64B9" w:rsidRPr="00AF64B9" w:rsidRDefault="00AF64B9" w:rsidP="00E434C8">
      <w:pPr>
        <w:numPr>
          <w:ilvl w:val="0"/>
          <w:numId w:val="73"/>
        </w:num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</w:t>
      </w: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соответствии с принципом историзма, в их динамике, взаимосвязи и взаимообусловленности;</w:t>
      </w:r>
    </w:p>
    <w:p w:rsidR="00AF64B9" w:rsidRPr="00AF64B9" w:rsidRDefault="00AF64B9" w:rsidP="00E434C8">
      <w:pPr>
        <w:numPr>
          <w:ilvl w:val="0"/>
          <w:numId w:val="73"/>
        </w:num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полиэтничном</w:t>
      </w:r>
      <w:proofErr w:type="spellEnd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многоконфессиональном</w:t>
      </w:r>
      <w:proofErr w:type="spellEnd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обществе.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Общая характеристика учебного предмета - Истории России. Особенности учебного предмета. Структура и специфика курса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 учебного материала для содержания рабочей программы по истории России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6—9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Место учебного предмета в учебном плане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 « История России» изучается на ступени основного общего образования в качестве обязательного предмета в 6–9 классах в общем объеме 175 часов, в 6—8-х классах по 1 часу в неделю, в 9-ом классе по 2 часа в неделю.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Таблица распределения часов.</w:t>
      </w:r>
    </w:p>
    <w:tbl>
      <w:tblPr>
        <w:tblW w:w="10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3"/>
        <w:gridCol w:w="5878"/>
        <w:gridCol w:w="1616"/>
        <w:gridCol w:w="1488"/>
      </w:tblGrid>
      <w:tr w:rsidR="00AF64B9" w:rsidRPr="00AF64B9" w:rsidTr="00AF64B9">
        <w:trPr>
          <w:trHeight w:val="120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Блок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Примерная программа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Рабочая программа</w:t>
            </w:r>
          </w:p>
        </w:tc>
      </w:tr>
      <w:tr w:rsidR="00AF64B9" w:rsidRPr="00AF64B9" w:rsidTr="00AF64B9">
        <w:trPr>
          <w:trHeight w:val="13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класс</w:t>
            </w:r>
          </w:p>
        </w:tc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Древняя и средневековая Русь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AF64B9" w:rsidRPr="00AF64B9" w:rsidTr="00AF64B9">
        <w:trPr>
          <w:trHeight w:val="13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класс</w:t>
            </w:r>
          </w:p>
        </w:tc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Россия в Новое время ( XVI –XVII </w:t>
            </w:r>
            <w:proofErr w:type="spellStart"/>
            <w:proofErr w:type="gramStart"/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</w:t>
            </w:r>
            <w:proofErr w:type="spellEnd"/>
            <w:proofErr w:type="gramEnd"/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AF64B9" w:rsidRPr="00AF64B9" w:rsidTr="00AF64B9">
        <w:trPr>
          <w:trHeight w:val="13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класс</w:t>
            </w:r>
          </w:p>
        </w:tc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Россия в Новое время (XVIII век)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3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AF64B9" w:rsidRPr="00AF64B9" w:rsidTr="00AF64B9">
        <w:trPr>
          <w:trHeight w:val="120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 класс</w:t>
            </w:r>
          </w:p>
        </w:tc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AF64B9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Российская империя в XIX – начале XX </w:t>
            </w:r>
            <w:proofErr w:type="spellStart"/>
            <w:proofErr w:type="gramStart"/>
            <w:r w:rsidRPr="00AF64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64B9" w:rsidRPr="00AF64B9" w:rsidRDefault="00CC57AB" w:rsidP="00CC57AB">
            <w:pPr>
              <w:spacing w:after="166" w:line="12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</w:t>
            </w:r>
          </w:p>
        </w:tc>
      </w:tr>
    </w:tbl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5.Планируемые результаты изучения Истории России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Требования к результатам освоения ООП ООО (п.п.</w:t>
      </w:r>
      <w:proofErr w:type="gramEnd"/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ФГОС ООО)</w:t>
      </w:r>
      <w:proofErr w:type="gramEnd"/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Личностные результаты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результаты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Регулятивные УУД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Познавательные УУД</w:t>
      </w:r>
    </w:p>
    <w:p w:rsidR="00AF64B9" w:rsidRPr="00AF64B9" w:rsidRDefault="00AF64B9" w:rsidP="00CC57AB">
      <w:pPr>
        <w:shd w:val="clear" w:color="auto" w:fill="FFFFFF"/>
        <w:spacing w:after="166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Смысловое чтение.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Коммуникативные УУД</w:t>
      </w:r>
    </w:p>
    <w:p w:rsidR="00AF64B9" w:rsidRPr="00AF64B9" w:rsidRDefault="00AF64B9" w:rsidP="00CC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B9">
        <w:rPr>
          <w:rFonts w:ascii="Arial" w:eastAsia="Times New Roman" w:hAnsi="Arial" w:cs="Arial"/>
          <w:b/>
          <w:bCs/>
          <w:color w:val="252525"/>
          <w:sz w:val="27"/>
          <w:szCs w:val="27"/>
          <w:shd w:val="clear" w:color="auto" w:fill="FFFFFF"/>
          <w:lang w:eastAsia="ru-RU"/>
        </w:rPr>
        <w:t>Требования к результатам освоения ООП ОО</w:t>
      </w:r>
      <w:proofErr w:type="gramStart"/>
      <w:r w:rsidRPr="00AF64B9">
        <w:rPr>
          <w:rFonts w:ascii="Arial" w:eastAsia="Times New Roman" w:hAnsi="Arial" w:cs="Arial"/>
          <w:b/>
          <w:bCs/>
          <w:color w:val="252525"/>
          <w:sz w:val="27"/>
          <w:szCs w:val="27"/>
          <w:shd w:val="clear" w:color="auto" w:fill="FFFFFF"/>
          <w:lang w:eastAsia="ru-RU"/>
        </w:rPr>
        <w:t>О(</w:t>
      </w:r>
      <w:proofErr w:type="gramEnd"/>
      <w:r w:rsidRPr="00AF64B9">
        <w:rPr>
          <w:rFonts w:ascii="Arial" w:eastAsia="Times New Roman" w:hAnsi="Arial" w:cs="Arial"/>
          <w:b/>
          <w:bCs/>
          <w:color w:val="252525"/>
          <w:sz w:val="27"/>
          <w:szCs w:val="27"/>
          <w:shd w:val="clear" w:color="auto" w:fill="FFFFFF"/>
          <w:lang w:eastAsia="ru-RU"/>
        </w:rPr>
        <w:t>ФГОС ООО)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Выпускник научится</w:t>
      </w:r>
      <w:r w:rsidRPr="00AF64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художественной культуры Нового времени;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F64B9" w:rsidRPr="00AF64B9" w:rsidRDefault="00AF64B9" w:rsidP="00CC57AB">
      <w:pPr>
        <w:shd w:val="clear" w:color="auto" w:fill="FFFFFF"/>
        <w:spacing w:after="16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4A3B1D" w:rsidRDefault="004A3B1D" w:rsidP="00CC57AB">
      <w:pPr>
        <w:jc w:val="both"/>
      </w:pPr>
    </w:p>
    <w:sectPr w:rsidR="004A3B1D" w:rsidSect="00AF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C0"/>
    <w:multiLevelType w:val="multilevel"/>
    <w:tmpl w:val="485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459E4"/>
    <w:multiLevelType w:val="multilevel"/>
    <w:tmpl w:val="9FD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F10D44"/>
    <w:multiLevelType w:val="multilevel"/>
    <w:tmpl w:val="2F3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D7DED"/>
    <w:multiLevelType w:val="multilevel"/>
    <w:tmpl w:val="9746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3642D"/>
    <w:multiLevelType w:val="multilevel"/>
    <w:tmpl w:val="CC6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292979"/>
    <w:multiLevelType w:val="multilevel"/>
    <w:tmpl w:val="197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CA38E3"/>
    <w:multiLevelType w:val="multilevel"/>
    <w:tmpl w:val="27C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5B3DEB"/>
    <w:multiLevelType w:val="multilevel"/>
    <w:tmpl w:val="4B9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396700"/>
    <w:multiLevelType w:val="multilevel"/>
    <w:tmpl w:val="811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701E7A"/>
    <w:multiLevelType w:val="multilevel"/>
    <w:tmpl w:val="B08A4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10186B"/>
    <w:multiLevelType w:val="multilevel"/>
    <w:tmpl w:val="0B7C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FA26FC"/>
    <w:multiLevelType w:val="multilevel"/>
    <w:tmpl w:val="72E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652E3C"/>
    <w:multiLevelType w:val="multilevel"/>
    <w:tmpl w:val="E82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C91DD9"/>
    <w:multiLevelType w:val="multilevel"/>
    <w:tmpl w:val="751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A81A52"/>
    <w:multiLevelType w:val="multilevel"/>
    <w:tmpl w:val="C60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2185D9E"/>
    <w:multiLevelType w:val="multilevel"/>
    <w:tmpl w:val="8ED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485339"/>
    <w:multiLevelType w:val="multilevel"/>
    <w:tmpl w:val="F4C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E9667D"/>
    <w:multiLevelType w:val="multilevel"/>
    <w:tmpl w:val="454A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FC3489"/>
    <w:multiLevelType w:val="multilevel"/>
    <w:tmpl w:val="649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F5C3B05"/>
    <w:multiLevelType w:val="multilevel"/>
    <w:tmpl w:val="F87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131AD2"/>
    <w:multiLevelType w:val="multilevel"/>
    <w:tmpl w:val="4D4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3F0586D"/>
    <w:multiLevelType w:val="multilevel"/>
    <w:tmpl w:val="50E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46C7CD8"/>
    <w:multiLevelType w:val="multilevel"/>
    <w:tmpl w:val="69D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1C6867"/>
    <w:multiLevelType w:val="multilevel"/>
    <w:tmpl w:val="037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5A15D6A"/>
    <w:multiLevelType w:val="multilevel"/>
    <w:tmpl w:val="D3A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303E31"/>
    <w:multiLevelType w:val="multilevel"/>
    <w:tmpl w:val="1B7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6763DB8"/>
    <w:multiLevelType w:val="multilevel"/>
    <w:tmpl w:val="F00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7BC1FA7"/>
    <w:multiLevelType w:val="multilevel"/>
    <w:tmpl w:val="025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C67275B"/>
    <w:multiLevelType w:val="multilevel"/>
    <w:tmpl w:val="1BC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07B09BB"/>
    <w:multiLevelType w:val="multilevel"/>
    <w:tmpl w:val="DAA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335F49"/>
    <w:multiLevelType w:val="multilevel"/>
    <w:tmpl w:val="7C50A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387779"/>
    <w:multiLevelType w:val="multilevel"/>
    <w:tmpl w:val="440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4B4128F"/>
    <w:multiLevelType w:val="multilevel"/>
    <w:tmpl w:val="686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BF0393B"/>
    <w:multiLevelType w:val="multilevel"/>
    <w:tmpl w:val="7D0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A60790"/>
    <w:multiLevelType w:val="multilevel"/>
    <w:tmpl w:val="C48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04F69C1"/>
    <w:multiLevelType w:val="multilevel"/>
    <w:tmpl w:val="995E2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35567C"/>
    <w:multiLevelType w:val="multilevel"/>
    <w:tmpl w:val="50F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717889"/>
    <w:multiLevelType w:val="multilevel"/>
    <w:tmpl w:val="E37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6C12A17"/>
    <w:multiLevelType w:val="multilevel"/>
    <w:tmpl w:val="F29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6E57F43"/>
    <w:multiLevelType w:val="multilevel"/>
    <w:tmpl w:val="215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AB83181"/>
    <w:multiLevelType w:val="multilevel"/>
    <w:tmpl w:val="AC9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D644AB7"/>
    <w:multiLevelType w:val="multilevel"/>
    <w:tmpl w:val="444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E141971"/>
    <w:multiLevelType w:val="multilevel"/>
    <w:tmpl w:val="84D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3C45E1C"/>
    <w:multiLevelType w:val="multilevel"/>
    <w:tmpl w:val="455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60C6134"/>
    <w:multiLevelType w:val="multilevel"/>
    <w:tmpl w:val="BA1E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63024F8"/>
    <w:multiLevelType w:val="multilevel"/>
    <w:tmpl w:val="F8E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6B072AA"/>
    <w:multiLevelType w:val="multilevel"/>
    <w:tmpl w:val="5F16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57F76135"/>
    <w:multiLevelType w:val="multilevel"/>
    <w:tmpl w:val="D262A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A7096E"/>
    <w:multiLevelType w:val="multilevel"/>
    <w:tmpl w:val="EEA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CAE498B"/>
    <w:multiLevelType w:val="multilevel"/>
    <w:tmpl w:val="584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CBD194F"/>
    <w:multiLevelType w:val="multilevel"/>
    <w:tmpl w:val="2D2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CE17157"/>
    <w:multiLevelType w:val="multilevel"/>
    <w:tmpl w:val="AE0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E261101"/>
    <w:multiLevelType w:val="multilevel"/>
    <w:tmpl w:val="F73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EFF1566"/>
    <w:multiLevelType w:val="multilevel"/>
    <w:tmpl w:val="223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20F2FCE"/>
    <w:multiLevelType w:val="multilevel"/>
    <w:tmpl w:val="52F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30A308E"/>
    <w:multiLevelType w:val="multilevel"/>
    <w:tmpl w:val="EED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4F1417B"/>
    <w:multiLevelType w:val="multilevel"/>
    <w:tmpl w:val="A59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5745442"/>
    <w:multiLevelType w:val="multilevel"/>
    <w:tmpl w:val="3D1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5F07791"/>
    <w:multiLevelType w:val="multilevel"/>
    <w:tmpl w:val="8E142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183F96"/>
    <w:multiLevelType w:val="multilevel"/>
    <w:tmpl w:val="4C4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C332EA8"/>
    <w:multiLevelType w:val="multilevel"/>
    <w:tmpl w:val="2E4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CC75C23"/>
    <w:multiLevelType w:val="multilevel"/>
    <w:tmpl w:val="F2A6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075516"/>
    <w:multiLevelType w:val="multilevel"/>
    <w:tmpl w:val="C508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35E2190"/>
    <w:multiLevelType w:val="multilevel"/>
    <w:tmpl w:val="B4B27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DC1731"/>
    <w:multiLevelType w:val="multilevel"/>
    <w:tmpl w:val="C2B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52B3E12"/>
    <w:multiLevelType w:val="multilevel"/>
    <w:tmpl w:val="E61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6E9124A"/>
    <w:multiLevelType w:val="multilevel"/>
    <w:tmpl w:val="93A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788757C"/>
    <w:multiLevelType w:val="multilevel"/>
    <w:tmpl w:val="D352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829137E"/>
    <w:multiLevelType w:val="multilevel"/>
    <w:tmpl w:val="E31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8AC4023"/>
    <w:multiLevelType w:val="multilevel"/>
    <w:tmpl w:val="717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C120392"/>
    <w:multiLevelType w:val="multilevel"/>
    <w:tmpl w:val="4B22B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5B6148"/>
    <w:multiLevelType w:val="multilevel"/>
    <w:tmpl w:val="B27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EA26675"/>
    <w:multiLevelType w:val="multilevel"/>
    <w:tmpl w:val="D91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67"/>
  </w:num>
  <w:num w:numId="5">
    <w:abstractNumId w:val="7"/>
  </w:num>
  <w:num w:numId="6">
    <w:abstractNumId w:val="50"/>
  </w:num>
  <w:num w:numId="7">
    <w:abstractNumId w:val="13"/>
  </w:num>
  <w:num w:numId="8">
    <w:abstractNumId w:val="29"/>
  </w:num>
  <w:num w:numId="9">
    <w:abstractNumId w:val="21"/>
  </w:num>
  <w:num w:numId="10">
    <w:abstractNumId w:val="41"/>
  </w:num>
  <w:num w:numId="11">
    <w:abstractNumId w:val="64"/>
  </w:num>
  <w:num w:numId="12">
    <w:abstractNumId w:val="53"/>
  </w:num>
  <w:num w:numId="13">
    <w:abstractNumId w:val="49"/>
  </w:num>
  <w:num w:numId="14">
    <w:abstractNumId w:val="59"/>
  </w:num>
  <w:num w:numId="15">
    <w:abstractNumId w:val="54"/>
  </w:num>
  <w:num w:numId="16">
    <w:abstractNumId w:val="25"/>
  </w:num>
  <w:num w:numId="17">
    <w:abstractNumId w:val="4"/>
  </w:num>
  <w:num w:numId="18">
    <w:abstractNumId w:val="31"/>
  </w:num>
  <w:num w:numId="19">
    <w:abstractNumId w:val="72"/>
  </w:num>
  <w:num w:numId="20">
    <w:abstractNumId w:val="44"/>
  </w:num>
  <w:num w:numId="21">
    <w:abstractNumId w:val="18"/>
  </w:num>
  <w:num w:numId="22">
    <w:abstractNumId w:val="14"/>
  </w:num>
  <w:num w:numId="23">
    <w:abstractNumId w:val="23"/>
  </w:num>
  <w:num w:numId="24">
    <w:abstractNumId w:val="20"/>
  </w:num>
  <w:num w:numId="25">
    <w:abstractNumId w:val="55"/>
  </w:num>
  <w:num w:numId="26">
    <w:abstractNumId w:val="71"/>
  </w:num>
  <w:num w:numId="27">
    <w:abstractNumId w:val="45"/>
  </w:num>
  <w:num w:numId="28">
    <w:abstractNumId w:val="37"/>
  </w:num>
  <w:num w:numId="29">
    <w:abstractNumId w:val="51"/>
  </w:num>
  <w:num w:numId="30">
    <w:abstractNumId w:val="66"/>
  </w:num>
  <w:num w:numId="31">
    <w:abstractNumId w:val="69"/>
  </w:num>
  <w:num w:numId="32">
    <w:abstractNumId w:val="56"/>
  </w:num>
  <w:num w:numId="33">
    <w:abstractNumId w:val="22"/>
  </w:num>
  <w:num w:numId="34">
    <w:abstractNumId w:val="24"/>
  </w:num>
  <w:num w:numId="35">
    <w:abstractNumId w:val="2"/>
  </w:num>
  <w:num w:numId="36">
    <w:abstractNumId w:val="52"/>
  </w:num>
  <w:num w:numId="37">
    <w:abstractNumId w:val="15"/>
  </w:num>
  <w:num w:numId="38">
    <w:abstractNumId w:val="60"/>
  </w:num>
  <w:num w:numId="39">
    <w:abstractNumId w:val="0"/>
  </w:num>
  <w:num w:numId="40">
    <w:abstractNumId w:val="27"/>
  </w:num>
  <w:num w:numId="41">
    <w:abstractNumId w:val="68"/>
  </w:num>
  <w:num w:numId="42">
    <w:abstractNumId w:val="11"/>
  </w:num>
  <w:num w:numId="43">
    <w:abstractNumId w:val="26"/>
  </w:num>
  <w:num w:numId="44">
    <w:abstractNumId w:val="65"/>
  </w:num>
  <w:num w:numId="45">
    <w:abstractNumId w:val="8"/>
  </w:num>
  <w:num w:numId="46">
    <w:abstractNumId w:val="38"/>
  </w:num>
  <w:num w:numId="47">
    <w:abstractNumId w:val="57"/>
  </w:num>
  <w:num w:numId="48">
    <w:abstractNumId w:val="42"/>
  </w:num>
  <w:num w:numId="49">
    <w:abstractNumId w:val="19"/>
  </w:num>
  <w:num w:numId="50">
    <w:abstractNumId w:val="1"/>
  </w:num>
  <w:num w:numId="51">
    <w:abstractNumId w:val="48"/>
  </w:num>
  <w:num w:numId="52">
    <w:abstractNumId w:val="43"/>
  </w:num>
  <w:num w:numId="53">
    <w:abstractNumId w:val="12"/>
  </w:num>
  <w:num w:numId="54">
    <w:abstractNumId w:val="16"/>
  </w:num>
  <w:num w:numId="55">
    <w:abstractNumId w:val="6"/>
  </w:num>
  <w:num w:numId="56">
    <w:abstractNumId w:val="40"/>
  </w:num>
  <w:num w:numId="57">
    <w:abstractNumId w:val="39"/>
  </w:num>
  <w:num w:numId="58">
    <w:abstractNumId w:val="28"/>
  </w:num>
  <w:num w:numId="59">
    <w:abstractNumId w:val="62"/>
  </w:num>
  <w:num w:numId="60">
    <w:abstractNumId w:val="35"/>
  </w:num>
  <w:num w:numId="61">
    <w:abstractNumId w:val="30"/>
  </w:num>
  <w:num w:numId="62">
    <w:abstractNumId w:val="58"/>
  </w:num>
  <w:num w:numId="63">
    <w:abstractNumId w:val="63"/>
  </w:num>
  <w:num w:numId="64">
    <w:abstractNumId w:val="9"/>
  </w:num>
  <w:num w:numId="65">
    <w:abstractNumId w:val="70"/>
  </w:num>
  <w:num w:numId="66">
    <w:abstractNumId w:val="17"/>
  </w:num>
  <w:num w:numId="67">
    <w:abstractNumId w:val="47"/>
  </w:num>
  <w:num w:numId="68">
    <w:abstractNumId w:val="33"/>
  </w:num>
  <w:num w:numId="69">
    <w:abstractNumId w:val="3"/>
  </w:num>
  <w:num w:numId="70">
    <w:abstractNumId w:val="61"/>
  </w:num>
  <w:num w:numId="71">
    <w:abstractNumId w:val="5"/>
  </w:num>
  <w:num w:numId="72">
    <w:abstractNumId w:val="46"/>
  </w:num>
  <w:num w:numId="73">
    <w:abstractNumId w:val="3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1C5"/>
    <w:rsid w:val="003111C5"/>
    <w:rsid w:val="004A3B1D"/>
    <w:rsid w:val="00933B40"/>
    <w:rsid w:val="00AF64B9"/>
    <w:rsid w:val="00B44864"/>
    <w:rsid w:val="00CC57AB"/>
    <w:rsid w:val="00D04762"/>
    <w:rsid w:val="00E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C5"/>
  </w:style>
  <w:style w:type="paragraph" w:styleId="1">
    <w:name w:val="heading 1"/>
    <w:basedOn w:val="a"/>
    <w:link w:val="10"/>
    <w:uiPriority w:val="9"/>
    <w:qFormat/>
    <w:rsid w:val="0031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1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1C5"/>
    <w:rPr>
      <w:b/>
      <w:bCs/>
    </w:rPr>
  </w:style>
  <w:style w:type="character" w:styleId="a5">
    <w:name w:val="Emphasis"/>
    <w:basedOn w:val="a0"/>
    <w:uiPriority w:val="20"/>
    <w:qFormat/>
    <w:rsid w:val="003111C5"/>
    <w:rPr>
      <w:i/>
      <w:iCs/>
    </w:rPr>
  </w:style>
  <w:style w:type="character" w:styleId="a6">
    <w:name w:val="Hyperlink"/>
    <w:basedOn w:val="a0"/>
    <w:uiPriority w:val="99"/>
    <w:semiHidden/>
    <w:unhideWhenUsed/>
    <w:rsid w:val="003111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C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3.ru/wp-content/uploads/2015/01/Litertartura.jpg" TargetMode="External"/><Relationship Id="rId13" Type="http://schemas.openxmlformats.org/officeDocument/2006/relationships/hyperlink" Target="http://school683.ru/geometriya-annotaciya-k-rabochim-progra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school683.ru/russkiy-yazyk-annotaciya-k-rabochim-pr-3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chool683.ru/wp-content/uploads/2015/01/Fizika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683.ru/informatika-i-ikt-annotaciya-k-raboch/" TargetMode="External"/><Relationship Id="rId20" Type="http://schemas.openxmlformats.org/officeDocument/2006/relationships/hyperlink" Target="http://school683.ru/fizika-annotaciya-k-rabochim-programm-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683.ru/wp-content/uploads/2015/01/geometriya1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school683.ru/wp-content/uploads/2015/01/russkiy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school683.ru/wp-content/uploads/2015/01/istoriya.jpg" TargetMode="External"/><Relationship Id="rId10" Type="http://schemas.openxmlformats.org/officeDocument/2006/relationships/hyperlink" Target="http://school683.ru/literatura-annotaciya-k-rabochim-prog/" TargetMode="External"/><Relationship Id="rId19" Type="http://schemas.openxmlformats.org/officeDocument/2006/relationships/hyperlink" Target="http://school683.ru/fizika-annotaciya-k-rabochim-programm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683.ru/wp-content/uploads/2015/01/Informatika.jpg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14583</Words>
  <Characters>83129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2019-11-22T10:53:00Z</dcterms:created>
  <dcterms:modified xsi:type="dcterms:W3CDTF">2019-11-28T05:48:00Z</dcterms:modified>
</cp:coreProperties>
</file>