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D4" w:rsidRPr="005157D4" w:rsidRDefault="005157D4" w:rsidP="005157D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План мероприятий по работе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51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1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ОБУЧАЮЩИМИСЯ, ИСПЫТЫВАЮЩИМИ ЗАТРУДНЕНИЯ В ОБУЧЕНИИ</w:t>
      </w:r>
    </w:p>
    <w:p w:rsidR="005157D4" w:rsidRPr="005157D4" w:rsidRDefault="005157D4" w:rsidP="00515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D4" w:rsidRPr="005157D4" w:rsidRDefault="005157D4" w:rsidP="005157D4">
      <w:pPr>
        <w:spacing w:after="0" w:line="294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57D4">
        <w:rPr>
          <w:rFonts w:ascii="Times New Roman" w:eastAsia="Times New Roman" w:hAnsi="Times New Roman" w:cs="Times New Roman"/>
          <w:sz w:val="36"/>
          <w:szCs w:val="36"/>
          <w:lang w:eastAsia="ru-RU"/>
        </w:rPr>
        <w:t>МОУ «Краснооктябрьская ООШ Сонковского района Тверской области»</w:t>
      </w:r>
    </w:p>
    <w:p w:rsidR="005157D4" w:rsidRPr="005157D4" w:rsidRDefault="005157D4" w:rsidP="00515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7D4" w:rsidRPr="005157D4" w:rsidRDefault="005157D4" w:rsidP="00515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5157D4" w:rsidRPr="005157D4" w:rsidRDefault="005157D4" w:rsidP="00515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1.Причины неуспеваемости</w:t>
      </w:r>
    </w:p>
    <w:p w:rsidR="005157D4" w:rsidRPr="005157D4" w:rsidRDefault="005157D4" w:rsidP="005157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2.Проявления неуспеваемости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3.Классификация неуспеваемости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4.Работа с учащимися со слабым развитием мыслительной деятельности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5.Работа с учащимися, не желающими учиться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6.Система работы с </w:t>
      </w:r>
      <w:proofErr w:type="gram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испытывающими затруднения в обучении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7.Оказание помощи </w:t>
      </w:r>
      <w:proofErr w:type="gram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испытывающим затруднения в обучении, на уроке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8.Профилактика неуспеваемости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9.План работы с </w:t>
      </w:r>
      <w:proofErr w:type="gram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испытывающими затруднения в обучении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Примерный план индивидуальной работы с </w:t>
      </w:r>
      <w:proofErr w:type="gram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испытывающими затруднения в обучении, по русскому языку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Неуспеваемость - это отставание в учении, при котором за отведенное время учащийся не овладевает на удовлетворительном уровне знаниями, предусмотренными учебной программой.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15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Причины неуспеваемости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психологии причины неуспеваемост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делится на 2 группы: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Недостатки </w:t>
      </w: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</w:t>
      </w: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proofErr w:type="spell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учебной деятельности;</w:t>
      </w: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недостатки развития психических процессов, главным образом мыслительной сферы ребенка;</w:t>
      </w: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неадекватное использование ребенком своих индивидуально-типологических особенностей.</w:t>
      </w: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 Недостатки в развитии мотивационной сферы ребенка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Известные психологи Ю.К. </w:t>
      </w:r>
      <w:proofErr w:type="spell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Бабанский</w:t>
      </w:r>
      <w:proofErr w:type="spell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В.С. </w:t>
      </w:r>
      <w:proofErr w:type="spell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Цетлин</w:t>
      </w:r>
      <w:proofErr w:type="spell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выделяют две группы причин неуспеваемости: внешние и внутренние.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внешним причинам можно отнести в первую очередь социальные, т. е. снижение ценности образования в обществе, нестабильность существующей образовательной системы. "Целенаправленная работа школы по предупреждению неуспеваемости может </w:t>
      </w:r>
      <w:proofErr w:type="gram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надлежащие плоды</w:t>
      </w:r>
      <w:proofErr w:type="gram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при общем улучшении социальных условий" (В.С. </w:t>
      </w:r>
      <w:proofErr w:type="spell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Цетлин</w:t>
      </w:r>
      <w:proofErr w:type="spell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числу внешних причин следует отнести и несовершенство организации учебного процесса на местах (неинтересные уроки, отсутствие индивидуального подхода, перегрузка учащихся, </w:t>
      </w:r>
      <w:proofErr w:type="spell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приемов учебной деятельности, пробелы в знаниях и пр.).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 и отрицательное влияние извне - улицы, семьи и т. д.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Медицинские учреждения отмечают, что каждый четвертый ребенок имеет серьезные проблемы со здоровьем с момента рождения. Это необходимо учитывать при организации учебного процесса, ведь человек, страдающий теми или иными недугами, не в состоянии вынести колоссальные учебные нагрузки.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внутренним причинам также следует отнести низкое развитие интеллекта.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внутренним причинам следует отнести и отсутствие мотивации учения: у ребенка неправильно сформировалось отношение к образованию, он не понимает его общественную значимость и не стремится быть успешным в учебной деятельности.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проблема слабого развития волевой сферы у учащихся. Кстати, на последнюю причину редко обращают внимание. Хотя об этом писал еще К.Д. Ушинский: "Учение, основанное только на интересе, не дает возможности окрепнуть воле ученика, т. к. не все в учении интересно, и придется многое взять силой воли"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Причины и характер проявления неуспеваемости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развития учебной мотивации (ничто не побуждает учиться). Влияют: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 жизни ребенка в </w:t>
      </w:r>
      <w:proofErr w:type="spell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proofErr w:type="gram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заимоотношения</w:t>
      </w:r>
      <w:proofErr w:type="spell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окружающими взрослыми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сформировавшееся отношение к учению, непонимание его общественной значимости.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стремления быть</w:t>
      </w:r>
      <w:proofErr w:type="gram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успешным в учебной деятельности (отсутствует заинтересованность в получении хороших отметок, вполне устраивают удовлетворительные)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пассивность как результат неправильного воспитания.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 пассивные учащиеся -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учебного задания, требующего активной мыслительной работы, отсутствует стремление его понять и осмыслить.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активного размышления - использование различных обходных путей: зазубривание, списывание, подсказки товарищей, угадывание правильных вариантов ответа.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пассивность может проявляться как избирательно в отношении учебных предметов, так и во всей учебной работе.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 навыки учебной работы - со стороны педагога нет должного контроля над способами и приемами ее выполнения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</w:t>
      </w:r>
      <w:proofErr w:type="gram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работу в медленном темпе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сформировавшееся отношение к учебному труду: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выполнять не очень интересное, скучное, трудное, отнимающее много времени задание.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Небрежность и недобросовестность в выполнении учебных обязанностей.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Невыполненные или частично выполненные домашние задания.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Неаккуратное обращение с учебными пособиями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или слабое развитие учебных и познавательных интересов - недостаточное внимание к этой проблеме со стороны педагогов и родителей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усваиваются без интереса, легко становятся формальными, т. к. не отвечают потребности в их приобретении, не используются, не влияют на представления школьника об окружающей действительности и не побуждают к дальнейшей деятельности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неуспеваемости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проблемами школьной успеваемости можно условно разделить на несколько групп: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группа. Низкое качество мыслительной деятельности (слабое развитие познавательных процессов - внимания, памяти, мышления, </w:t>
      </w:r>
      <w:proofErr w:type="spell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умений и навыков и т. д.) сочетается с положительным отношением к учению.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группа. Высокое качество мыслительной деятельности в паре с отрицательным отношением к учению.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группа. Низкое качество мыслительной деятельности сочетается с отрицательным отношением к учению.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педагог сталкивается с учащимися первой и второй группы. Каждой группе учащихся следует оказывать дифференцированную помощь.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4.Работа с учащимися со слабым развитием мыслительной деятельности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первой группы неуспевающих (со слабо развитой мыслительной деятельностью, но с желанием учиться) проводятся специально организованные занятия по формированию познавательных процессов - внимания, памяти, отдельных мыслительных операций: сравнения, классификации, обобщения; занятия по формированию учебных навыков: алгоритм решения задачи или работа с ее условием, развитие скорости чтения и т. д. Главное в работе с такими детьми - учить учиться.</w:t>
      </w:r>
      <w:proofErr w:type="gram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Бесполезно взывать к чувству долга, совести, вызывать родителей в школу - ученики сами болезненно переживают свои неудачи. Наоборот, надо вместе с ними радоваться каждой, пусть малейшей, но победе, каждому продвижению вперед.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заинтересовать учащихся, необходимо использовать все возможности учебного материала: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проблемные ситуации;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-активизировать самостоятельное мышление;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-организовывать сотрудничество учащихся на уроке;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-выстраивать позитивные отношения с группой;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искреннюю заинтересованность в успехах ребят.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мотива достижения следует ориентировать ученика на самооценку деятельности (например, задавать ребенку такие вопросы:</w:t>
      </w:r>
      <w:proofErr w:type="gram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"Ты удовлетворен результатом?"; вместо оценки сказать ему: </w:t>
      </w:r>
      <w:proofErr w:type="gram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"Ты сегодня хорошо справился с работой").</w:t>
      </w:r>
      <w:proofErr w:type="gram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проводить индивидуальные беседы, обсуждая достижения и промахи, постоянно интересоваться отношением ученика к 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 с учащимися, не желающими учиться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плохой успеваемости многих учащихся является внутренняя личностная позиция - нежелание учиться. В силу разных причин их интересы находятся за пределами образовательного учреждения. Школу они посещают безо всякого желания, на уроках избегают активной познавательной деятельности, к поручениям учителей относятся отрицательно. Об учениках этой группы можно сказать так: будет мотивация - будет продуктивность учения.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 в этом случае: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-помочь учащимся осознать необходимость получения новых знаний;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ответственность;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-поддерживать уверенность учащихся в собственных силах, вырабатывая позитивную самооценку.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Мотивационными процессами можно управлять, создавая условия для развития внутренних мотивов личности, а также умело стимулируя учащихся.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Желательно продумать каждый урок согласно интересам учащихся, использовать все возможности учебного материала для развития их любознательности. Для того чтобы повысить познавательный интерес, применяются активные формы обучения: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проблемных ситуаций;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исследовательского подхода при изучении учебного материала;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-связь учебной информации с жизненным опытом учащихся;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Система работы с </w:t>
      </w:r>
      <w:proofErr w:type="gramStart"/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испытывающими затруднения в обучении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система мер по восполнению пробелов в знаниях оказалась наиболее эффективной, необходимо решить следующие задачи: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характер и глубину имеющихся пробелов в знаниях и умениях;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меры по нейтрализации факторов, вызывающих новые пробелы в знаниях;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систему мер по восполнению недостающих знаний с одновременным овладением новым учебным материалом.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Оптимальная система мер по оказанию помощи неуспевающему школьнику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преодоления пробелов в знаниях, умениях и навыках система должна включать следующие виды деятельности: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Помощь в планировании учебной деятельности (планирование повторения и выполнения минимума упражнений для ликвидации пробелов, алгоритмизация учебной деятельности по анализу и устранению типичных ошибок).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Дополнительное инструктирование в ходе учебной деятельности.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Стимулирование учебной деятельности (поощрения, создание ситуаций успеха, побуждение к активному труду и др.).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учебной деятельностью (более частый опрос ученика, проверка всех домашних заданий</w:t>
      </w:r>
      <w:proofErr w:type="gramStart"/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ктивизация самоконтроля в учебной деятельности и др.)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преодолеть неуспеваемость путем организации самостоятельной работы школьника следует организовать различные формы взаимопомощи, инструктируя соответствующим образом и неуспевающего ученика, и ученика, который будет с ним заниматься. При большой запущенности программного материала учитель сам проводит дополнительные занятия с учеником.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7.Оказание помощи </w:t>
      </w:r>
      <w:proofErr w:type="gramStart"/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испытывающим затруднения в обучении, на уроке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особой доброжелательности при опросе.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темпа опроса, разрешение дольше готовиться у доски.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учащимся примерного плана ответа.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пользоваться наглядными пособиями, помогающими излагать суть явления.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оценкой, подбадриванием, похвалой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нового материала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интереса слабоуспевающих учеников с помощью вопросов, выявляющих степень понимания ими учебного материала.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их в качестве помощников при подготовке приборов, опытов и т. д.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учащихся на уроке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Разбивка заданий на дозы, выделение в сложных заданиях ряда простых, ссылка на аналогичное задание, выполненное ранее.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Напоминание приема и способа выполнения задания.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Ссылка на правила и свойства, которые необходимы для решения задач, упражнений.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Инструктирование о рациональных путях выполнения заданий, требованиях к их оформлению.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самостоятельных действий слабоуспевающих.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тщательный контроль их деятельности, указание на ошибки, проверка, исправления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самостоятельной работы вне класса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для групп слабоуспевающих наиболее рациональной системы упражнений, а не механическое увеличение их числа.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подробное объяснение последовательности выполнения задания.</w:t>
      </w:r>
    </w:p>
    <w:p w:rsidR="005157D4" w:rsidRPr="005157D4" w:rsidRDefault="005157D4" w:rsidP="00515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 возможных затруднениях, использование карточек-тренажеров</w:t>
      </w:r>
    </w:p>
    <w:p w:rsidR="005157D4" w:rsidRPr="005157D4" w:rsidRDefault="005157D4" w:rsidP="005157D4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Профилактика неуспеваемости</w:t>
      </w:r>
    </w:p>
    <w:p w:rsidR="005157D4" w:rsidRPr="005157D4" w:rsidRDefault="005157D4" w:rsidP="005157D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План работы с </w:t>
      </w:r>
      <w:proofErr w:type="gramStart"/>
      <w:r w:rsidRPr="00515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515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испытывающими затруднения в обучении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контрольного среза знаний учащихся класса по основным разделам учебного материала предыдущих лет обучения.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определение фактического уровня знаний детей; выявление в знаниях учеников пробелов, которые требуют быстрой ликвидации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индивидуального плана работы на текущую четверть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Сентябрь, далее корректировать по мере необходимости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дифференцированного подхода при организации самостоятельной работы на уроке. Разработка посильных индивидуальных заданий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Ведение тематического учета знаний слабоуспевающих учащихся класса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Организация индивидуальной работы со слабым учеником учителями-предметниками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5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</w:p>
    <w:p w:rsidR="005157D4" w:rsidRP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учитель разрабатывает индивидуальный план работы с такими детьми.</w:t>
      </w: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57D4" w:rsidRDefault="005157D4" w:rsidP="00515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2AF8" w:rsidRDefault="00FA2AF8" w:rsidP="005157D4"/>
    <w:sectPr w:rsidR="00FA2AF8" w:rsidSect="000F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4E8F"/>
    <w:multiLevelType w:val="multilevel"/>
    <w:tmpl w:val="2BC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66339"/>
    <w:multiLevelType w:val="multilevel"/>
    <w:tmpl w:val="78B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80FF8"/>
    <w:multiLevelType w:val="multilevel"/>
    <w:tmpl w:val="B944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B5DBB"/>
    <w:multiLevelType w:val="multilevel"/>
    <w:tmpl w:val="17AA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06132"/>
    <w:multiLevelType w:val="multilevel"/>
    <w:tmpl w:val="15A2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2AD"/>
    <w:rsid w:val="000F2313"/>
    <w:rsid w:val="001B42AD"/>
    <w:rsid w:val="005157D4"/>
    <w:rsid w:val="00B337CA"/>
    <w:rsid w:val="00FA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7CA"/>
  </w:style>
  <w:style w:type="table" w:styleId="a4">
    <w:name w:val="Table Grid"/>
    <w:basedOn w:val="a1"/>
    <w:uiPriority w:val="59"/>
    <w:rsid w:val="00B3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7CA"/>
  </w:style>
  <w:style w:type="table" w:styleId="a4">
    <w:name w:val="Table Grid"/>
    <w:basedOn w:val="a1"/>
    <w:uiPriority w:val="59"/>
    <w:rsid w:val="00B3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2039</Words>
  <Characters>11627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4</cp:revision>
  <dcterms:created xsi:type="dcterms:W3CDTF">2018-12-05T08:14:00Z</dcterms:created>
  <dcterms:modified xsi:type="dcterms:W3CDTF">2019-11-06T13:15:00Z</dcterms:modified>
</cp:coreProperties>
</file>