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9D" w:rsidRPr="0023479D" w:rsidRDefault="0023479D" w:rsidP="0023479D">
      <w:pPr>
        <w:shd w:val="clear" w:color="auto" w:fill="FFFFFF"/>
        <w:spacing w:before="100" w:beforeAutospacing="1" w:after="100" w:afterAutospacing="1" w:line="240" w:lineRule="auto"/>
        <w:outlineLvl w:val="0"/>
        <w:rPr>
          <w:rFonts w:ascii="Verdana" w:eastAsia="Times New Roman" w:hAnsi="Verdana" w:cs="Times New Roman"/>
          <w:kern w:val="36"/>
          <w:sz w:val="28"/>
          <w:szCs w:val="28"/>
          <w:lang w:eastAsia="ru-RU"/>
        </w:rPr>
      </w:pPr>
      <w:r w:rsidRPr="0023479D">
        <w:rPr>
          <w:rFonts w:ascii="Verdana" w:eastAsia="Times New Roman" w:hAnsi="Verdana" w:cs="Times New Roman"/>
          <w:kern w:val="36"/>
          <w:sz w:val="28"/>
          <w:szCs w:val="28"/>
          <w:lang w:eastAsia="ru-RU"/>
        </w:rPr>
        <w:t>Средства обучения и воспитания</w:t>
      </w:r>
      <w:r>
        <w:rPr>
          <w:rFonts w:ascii="Verdana" w:eastAsia="Times New Roman" w:hAnsi="Verdana" w:cs="Times New Roman"/>
          <w:kern w:val="36"/>
          <w:sz w:val="28"/>
          <w:szCs w:val="28"/>
          <w:lang w:eastAsia="ru-RU"/>
        </w:rPr>
        <w:t xml:space="preserve"> в МОУ «Краснооктябрьская ООШ Сонковского района Тверской области»</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23479D" w:rsidRPr="0023479D" w:rsidTr="0023479D">
        <w:trPr>
          <w:tblCellSpacing w:w="15" w:type="dxa"/>
        </w:trPr>
        <w:tc>
          <w:tcPr>
            <w:tcW w:w="0" w:type="auto"/>
            <w:shd w:val="clear" w:color="auto" w:fill="FFFFFF"/>
            <w:vAlign w:val="center"/>
            <w:hideMark/>
          </w:tcPr>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32"/>
                <w:szCs w:val="32"/>
                <w:lang w:eastAsia="ru-RU"/>
              </w:rPr>
            </w:pPr>
            <w:r w:rsidRPr="0023479D">
              <w:rPr>
                <w:rFonts w:ascii="Verdana" w:eastAsia="Times New Roman" w:hAnsi="Verdana" w:cs="Times New Roman"/>
                <w:color w:val="000066"/>
                <w:sz w:val="32"/>
                <w:szCs w:val="32"/>
                <w:lang w:eastAsia="ru-RU"/>
              </w:rPr>
              <w:t> </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32"/>
                <w:szCs w:val="32"/>
                <w:lang w:eastAsia="ru-RU"/>
              </w:rPr>
            </w:pPr>
            <w:r w:rsidRPr="0023479D">
              <w:rPr>
                <w:rFonts w:ascii="Verdana" w:eastAsia="Times New Roman" w:hAnsi="Verdana" w:cs="Times New Roman"/>
                <w:color w:val="000066"/>
                <w:sz w:val="32"/>
                <w:szCs w:val="32"/>
                <w:lang w:eastAsia="ru-RU"/>
              </w:rPr>
              <w:t>Средства обучения:</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Times New Roman" w:eastAsia="Times New Roman" w:hAnsi="Times New Roman" w:cs="Times New Roman"/>
                <w:color w:val="000066"/>
                <w:sz w:val="32"/>
                <w:szCs w:val="32"/>
                <w:lang w:eastAsia="ru-RU"/>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r w:rsidRPr="0023479D">
              <w:rPr>
                <w:rFonts w:ascii="Times New Roman" w:eastAsia="Times New Roman" w:hAnsi="Times New Roman" w:cs="Times New Roman"/>
                <w:color w:val="000066"/>
                <w:sz w:val="32"/>
                <w:szCs w:val="32"/>
                <w:lang w:eastAsia="ru-RU"/>
              </w:rPr>
              <w:br/>
              <w:t>Эти ресурсы, призванные обеспечить образовательный процесс, и называют  </w:t>
            </w:r>
            <w:r w:rsidRPr="0023479D">
              <w:rPr>
                <w:rFonts w:ascii="Times New Roman" w:eastAsia="Times New Roman" w:hAnsi="Times New Roman" w:cs="Times New Roman"/>
                <w:b/>
                <w:bCs/>
                <w:color w:val="000066"/>
                <w:sz w:val="32"/>
                <w:lang w:eastAsia="ru-RU"/>
              </w:rPr>
              <w:t>средствами обучения.</w:t>
            </w:r>
            <w:r w:rsidRPr="0023479D">
              <w:rPr>
                <w:rFonts w:ascii="Times New Roman" w:eastAsia="Times New Roman" w:hAnsi="Times New Roman" w:cs="Times New Roman"/>
                <w:color w:val="000066"/>
                <w:sz w:val="32"/>
                <w:szCs w:val="32"/>
                <w:lang w:eastAsia="ru-RU"/>
              </w:rPr>
              <w:t> </w:t>
            </w:r>
            <w:r w:rsidRPr="0023479D">
              <w:rPr>
                <w:rFonts w:ascii="Times New Roman" w:eastAsia="Times New Roman" w:hAnsi="Times New Roman" w:cs="Times New Roman"/>
                <w:color w:val="000066"/>
                <w:sz w:val="32"/>
                <w:szCs w:val="32"/>
                <w:lang w:eastAsia="ru-RU"/>
              </w:rPr>
              <w:br/>
            </w:r>
            <w:r w:rsidRPr="0023479D">
              <w:rPr>
                <w:rFonts w:ascii="Times New Roman" w:eastAsia="Times New Roman" w:hAnsi="Times New Roman" w:cs="Times New Roman"/>
                <w:b/>
                <w:bCs/>
                <w:color w:val="000066"/>
                <w:sz w:val="32"/>
                <w:lang w:eastAsia="ru-RU"/>
              </w:rPr>
              <w:t>Средства обучения</w:t>
            </w:r>
            <w:r w:rsidRPr="0023479D">
              <w:rPr>
                <w:rFonts w:ascii="Times New Roman" w:eastAsia="Times New Roman" w:hAnsi="Times New Roman" w:cs="Times New Roman"/>
                <w:color w:val="000066"/>
                <w:sz w:val="32"/>
                <w:szCs w:val="32"/>
                <w:lang w:eastAsia="ru-RU"/>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p>
          <w:tbl>
            <w:tblPr>
              <w:tblW w:w="5000" w:type="pct"/>
              <w:tblCellSpacing w:w="15" w:type="dxa"/>
              <w:shd w:val="clear" w:color="auto" w:fill="FFFFFF"/>
              <w:tblCellMar>
                <w:left w:w="0" w:type="dxa"/>
                <w:right w:w="0" w:type="dxa"/>
              </w:tblCellMar>
              <w:tblLook w:val="04A0"/>
            </w:tblPr>
            <w:tblGrid>
              <w:gridCol w:w="9355"/>
            </w:tblGrid>
            <w:tr w:rsidR="0023479D" w:rsidRPr="0023479D">
              <w:trPr>
                <w:tblCellSpacing w:w="15" w:type="dxa"/>
              </w:trPr>
              <w:tc>
                <w:tcPr>
                  <w:tcW w:w="0" w:type="auto"/>
                  <w:shd w:val="clear" w:color="auto" w:fill="FFFFFF"/>
                  <w:vAlign w:val="center"/>
                  <w:hideMark/>
                </w:tcPr>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sidRPr="0023479D">
                    <w:rPr>
                      <w:rFonts w:ascii="Times New Roman" w:eastAsia="Times New Roman" w:hAnsi="Times New Roman" w:cs="Times New Roman"/>
                      <w:color w:val="4B0082"/>
                      <w:sz w:val="32"/>
                      <w:szCs w:val="32"/>
                      <w:lang w:eastAsia="ru-RU"/>
                    </w:rPr>
                    <w:t xml:space="preserve">Здание типовое, </w:t>
                  </w:r>
                  <w:r>
                    <w:rPr>
                      <w:rFonts w:ascii="Times New Roman" w:eastAsia="Times New Roman" w:hAnsi="Times New Roman" w:cs="Times New Roman"/>
                      <w:color w:val="4B0082"/>
                      <w:sz w:val="32"/>
                      <w:szCs w:val="32"/>
                      <w:lang w:eastAsia="ru-RU"/>
                    </w:rPr>
                    <w:t>дву</w:t>
                  </w:r>
                  <w:r w:rsidRPr="0023479D">
                    <w:rPr>
                      <w:rFonts w:ascii="Times New Roman" w:eastAsia="Times New Roman" w:hAnsi="Times New Roman" w:cs="Times New Roman"/>
                      <w:color w:val="4B0082"/>
                      <w:sz w:val="32"/>
                      <w:szCs w:val="32"/>
                      <w:lang w:eastAsia="ru-RU"/>
                    </w:rPr>
                    <w:t>хэтажное,</w:t>
                  </w:r>
                  <w:r>
                    <w:rPr>
                      <w:rFonts w:ascii="Times New Roman" w:eastAsia="Times New Roman" w:hAnsi="Times New Roman" w:cs="Times New Roman"/>
                      <w:color w:val="4B0082"/>
                      <w:sz w:val="32"/>
                      <w:szCs w:val="32"/>
                      <w:lang w:eastAsia="ru-RU"/>
                    </w:rPr>
                    <w:t xml:space="preserve"> кирпичное, общая площадь – 1397,9 кв.м. </w:t>
                  </w:r>
                  <w:r>
                    <w:rPr>
                      <w:rFonts w:ascii="Times New Roman" w:eastAsia="Times New Roman" w:hAnsi="Times New Roman" w:cs="Times New Roman"/>
                      <w:color w:val="4B0082"/>
                      <w:sz w:val="32"/>
                      <w:szCs w:val="32"/>
                      <w:lang w:eastAsia="ru-RU"/>
                    </w:rPr>
                    <w:br/>
                    <w:t>Год постройки -1968</w:t>
                  </w:r>
                  <w:r w:rsidRPr="0023479D">
                    <w:rPr>
                      <w:rFonts w:ascii="Times New Roman" w:eastAsia="Times New Roman" w:hAnsi="Times New Roman" w:cs="Times New Roman"/>
                      <w:color w:val="4B0082"/>
                      <w:sz w:val="32"/>
                      <w:szCs w:val="32"/>
                      <w:lang w:eastAsia="ru-RU"/>
                    </w:rPr>
                    <w:t>,</w:t>
                  </w:r>
                  <w:r>
                    <w:rPr>
                      <w:rFonts w:ascii="Times New Roman" w:eastAsia="Times New Roman" w:hAnsi="Times New Roman" w:cs="Times New Roman"/>
                      <w:color w:val="4B0082"/>
                      <w:sz w:val="32"/>
                      <w:szCs w:val="32"/>
                      <w:lang w:eastAsia="ru-RU"/>
                    </w:rPr>
                    <w:t xml:space="preserve"> школа сдана в эксплуатацию - 01 ноября 1968</w:t>
                  </w:r>
                  <w:r w:rsidRPr="0023479D">
                    <w:rPr>
                      <w:rFonts w:ascii="Times New Roman" w:eastAsia="Times New Roman" w:hAnsi="Times New Roman" w:cs="Times New Roman"/>
                      <w:color w:val="4B0082"/>
                      <w:sz w:val="32"/>
                      <w:szCs w:val="32"/>
                      <w:lang w:eastAsia="ru-RU"/>
                    </w:rPr>
                    <w:t xml:space="preserve"> года. </w:t>
                  </w:r>
                  <w:r>
                    <w:rPr>
                      <w:rFonts w:ascii="Times New Roman" w:eastAsia="Times New Roman" w:hAnsi="Times New Roman" w:cs="Times New Roman"/>
                      <w:color w:val="4B0082"/>
                      <w:sz w:val="32"/>
                      <w:szCs w:val="32"/>
                      <w:lang w:eastAsia="ru-RU"/>
                    </w:rPr>
                    <w:t>Площадь пришкольного участка – 2,12</w:t>
                  </w:r>
                  <w:r w:rsidRPr="0023479D">
                    <w:rPr>
                      <w:rFonts w:ascii="Times New Roman" w:eastAsia="Times New Roman" w:hAnsi="Times New Roman" w:cs="Times New Roman"/>
                      <w:color w:val="4B0082"/>
                      <w:sz w:val="32"/>
                      <w:szCs w:val="32"/>
                      <w:lang w:eastAsia="ru-RU"/>
                    </w:rPr>
                    <w:t xml:space="preserve"> га, п</w:t>
                  </w:r>
                  <w:r>
                    <w:rPr>
                      <w:rFonts w:ascii="Times New Roman" w:eastAsia="Times New Roman" w:hAnsi="Times New Roman" w:cs="Times New Roman"/>
                      <w:color w:val="4B0082"/>
                      <w:sz w:val="32"/>
                      <w:szCs w:val="32"/>
                      <w:lang w:eastAsia="ru-RU"/>
                    </w:rPr>
                    <w:t>ротяженность школьной ограды – 5</w:t>
                  </w:r>
                  <w:r w:rsidRPr="0023479D">
                    <w:rPr>
                      <w:rFonts w:ascii="Times New Roman" w:eastAsia="Times New Roman" w:hAnsi="Times New Roman" w:cs="Times New Roman"/>
                      <w:color w:val="4B0082"/>
                      <w:sz w:val="32"/>
                      <w:szCs w:val="32"/>
                      <w:lang w:eastAsia="ru-RU"/>
                    </w:rPr>
                    <w:t>12 м</w:t>
                  </w:r>
                  <w:r w:rsidRPr="0023479D">
                    <w:rPr>
                      <w:rFonts w:ascii="Times New Roman" w:eastAsia="Times New Roman" w:hAnsi="Times New Roman" w:cs="Times New Roman"/>
                      <w:color w:val="4B0082"/>
                      <w:sz w:val="32"/>
                      <w:szCs w:val="32"/>
                      <w:lang w:eastAsia="ru-RU"/>
                    </w:rPr>
                    <w:br/>
                  </w:r>
                  <w:r>
                    <w:rPr>
                      <w:rFonts w:ascii="Times New Roman" w:eastAsia="Times New Roman" w:hAnsi="Times New Roman" w:cs="Times New Roman"/>
                      <w:color w:val="4B0082"/>
                      <w:sz w:val="32"/>
                      <w:szCs w:val="32"/>
                      <w:lang w:eastAsia="ru-RU"/>
                    </w:rPr>
                    <w:t>Проектная мощность школы - 120</w:t>
                  </w:r>
                  <w:r w:rsidRPr="0023479D">
                    <w:rPr>
                      <w:rFonts w:ascii="Times New Roman" w:eastAsia="Times New Roman" w:hAnsi="Times New Roman" w:cs="Times New Roman"/>
                      <w:color w:val="4B0082"/>
                      <w:sz w:val="32"/>
                      <w:szCs w:val="32"/>
                      <w:lang w:eastAsia="ru-RU"/>
                    </w:rPr>
                    <w:t xml:space="preserve"> обучающихся.</w:t>
                  </w:r>
                </w:p>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Pr>
                      <w:rFonts w:ascii="Times New Roman" w:eastAsia="Times New Roman" w:hAnsi="Times New Roman" w:cs="Times New Roman"/>
                      <w:color w:val="4B0082"/>
                      <w:sz w:val="32"/>
                      <w:szCs w:val="32"/>
                      <w:lang w:eastAsia="ru-RU"/>
                    </w:rPr>
                    <w:t xml:space="preserve">Количество </w:t>
                  </w:r>
                  <w:proofErr w:type="gramStart"/>
                  <w:r>
                    <w:rPr>
                      <w:rFonts w:ascii="Times New Roman" w:eastAsia="Times New Roman" w:hAnsi="Times New Roman" w:cs="Times New Roman"/>
                      <w:color w:val="4B0082"/>
                      <w:sz w:val="32"/>
                      <w:szCs w:val="32"/>
                      <w:lang w:eastAsia="ru-RU"/>
                    </w:rPr>
                    <w:t>обучающихся</w:t>
                  </w:r>
                  <w:proofErr w:type="gramEnd"/>
                  <w:r>
                    <w:rPr>
                      <w:rFonts w:ascii="Times New Roman" w:eastAsia="Times New Roman" w:hAnsi="Times New Roman" w:cs="Times New Roman"/>
                      <w:color w:val="4B0082"/>
                      <w:sz w:val="32"/>
                      <w:szCs w:val="32"/>
                      <w:lang w:eastAsia="ru-RU"/>
                    </w:rPr>
                    <w:t xml:space="preserve"> в 2017 - 2018 учебном году - 25</w:t>
                  </w:r>
                  <w:r w:rsidRPr="0023479D">
                    <w:rPr>
                      <w:rFonts w:ascii="Times New Roman" w:eastAsia="Times New Roman" w:hAnsi="Times New Roman" w:cs="Times New Roman"/>
                      <w:color w:val="4B0082"/>
                      <w:sz w:val="32"/>
                      <w:szCs w:val="32"/>
                      <w:lang w:eastAsia="ru-RU"/>
                    </w:rPr>
                    <w:t>, 1 учебная смена.</w:t>
                  </w:r>
                </w:p>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Pr>
                      <w:rFonts w:ascii="Times New Roman" w:eastAsia="Times New Roman" w:hAnsi="Times New Roman" w:cs="Times New Roman"/>
                      <w:color w:val="4B0082"/>
                      <w:sz w:val="32"/>
                      <w:szCs w:val="32"/>
                      <w:lang w:eastAsia="ru-RU"/>
                    </w:rPr>
                    <w:t>Пищеблок – 27,3 кв</w:t>
                  </w:r>
                  <w:proofErr w:type="gramStart"/>
                  <w:r>
                    <w:rPr>
                      <w:rFonts w:ascii="Times New Roman" w:eastAsia="Times New Roman" w:hAnsi="Times New Roman" w:cs="Times New Roman"/>
                      <w:color w:val="4B0082"/>
                      <w:sz w:val="32"/>
                      <w:szCs w:val="32"/>
                      <w:lang w:eastAsia="ru-RU"/>
                    </w:rPr>
                    <w:t>.м</w:t>
                  </w:r>
                  <w:proofErr w:type="gramEnd"/>
                  <w:r>
                    <w:rPr>
                      <w:rFonts w:ascii="Times New Roman" w:eastAsia="Times New Roman" w:hAnsi="Times New Roman" w:cs="Times New Roman"/>
                      <w:color w:val="4B0082"/>
                      <w:sz w:val="32"/>
                      <w:szCs w:val="32"/>
                      <w:lang w:eastAsia="ru-RU"/>
                    </w:rPr>
                    <w:t>, столовая - 94</w:t>
                  </w:r>
                  <w:r w:rsidRPr="0023479D">
                    <w:rPr>
                      <w:rFonts w:ascii="Times New Roman" w:eastAsia="Times New Roman" w:hAnsi="Times New Roman" w:cs="Times New Roman"/>
                      <w:color w:val="4B0082"/>
                      <w:sz w:val="32"/>
                      <w:szCs w:val="32"/>
                      <w:lang w:eastAsia="ru-RU"/>
                    </w:rPr>
                    <w:t>, 3 кв.м.</w:t>
                  </w:r>
                </w:p>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Pr>
                      <w:rFonts w:ascii="Times New Roman" w:eastAsia="Times New Roman" w:hAnsi="Times New Roman" w:cs="Times New Roman"/>
                      <w:color w:val="4B0082"/>
                      <w:sz w:val="32"/>
                      <w:szCs w:val="32"/>
                      <w:lang w:eastAsia="ru-RU"/>
                    </w:rPr>
                    <w:t>Спортивный зал – 147,9</w:t>
                  </w:r>
                  <w:r w:rsidRPr="0023479D">
                    <w:rPr>
                      <w:rFonts w:ascii="Times New Roman" w:eastAsia="Times New Roman" w:hAnsi="Times New Roman" w:cs="Times New Roman"/>
                      <w:color w:val="4B0082"/>
                      <w:sz w:val="32"/>
                      <w:szCs w:val="32"/>
                      <w:lang w:eastAsia="ru-RU"/>
                    </w:rPr>
                    <w:t>, 9 кв</w:t>
                  </w:r>
                  <w:proofErr w:type="gramStart"/>
                  <w:r w:rsidRPr="0023479D">
                    <w:rPr>
                      <w:rFonts w:ascii="Times New Roman" w:eastAsia="Times New Roman" w:hAnsi="Times New Roman" w:cs="Times New Roman"/>
                      <w:color w:val="4B0082"/>
                      <w:sz w:val="32"/>
                      <w:szCs w:val="32"/>
                      <w:lang w:eastAsia="ru-RU"/>
                    </w:rPr>
                    <w:t>.м</w:t>
                  </w:r>
                  <w:proofErr w:type="gramEnd"/>
                  <w:r w:rsidRPr="0023479D">
                    <w:rPr>
                      <w:rFonts w:ascii="Times New Roman" w:eastAsia="Times New Roman" w:hAnsi="Times New Roman" w:cs="Times New Roman"/>
                      <w:color w:val="4B0082"/>
                      <w:sz w:val="32"/>
                      <w:szCs w:val="32"/>
                      <w:lang w:eastAsia="ru-RU"/>
                    </w:rPr>
                    <w:t>,</w:t>
                  </w:r>
                </w:p>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Pr>
                      <w:rFonts w:ascii="Times New Roman" w:eastAsia="Times New Roman" w:hAnsi="Times New Roman" w:cs="Times New Roman"/>
                      <w:color w:val="4B0082"/>
                      <w:sz w:val="32"/>
                      <w:szCs w:val="32"/>
                      <w:lang w:eastAsia="ru-RU"/>
                    </w:rPr>
                    <w:t>Собственная котельная</w:t>
                  </w:r>
                  <w:r w:rsidR="003C5F89">
                    <w:rPr>
                      <w:rFonts w:ascii="Times New Roman" w:eastAsia="Times New Roman" w:hAnsi="Times New Roman" w:cs="Times New Roman"/>
                      <w:color w:val="4B0082"/>
                      <w:sz w:val="32"/>
                      <w:szCs w:val="32"/>
                      <w:lang w:eastAsia="ru-RU"/>
                    </w:rPr>
                    <w:t>,</w:t>
                  </w:r>
                  <w:r w:rsidRPr="0023479D">
                    <w:rPr>
                      <w:rFonts w:ascii="Times New Roman" w:eastAsia="Times New Roman" w:hAnsi="Times New Roman" w:cs="Times New Roman"/>
                      <w:color w:val="4B0082"/>
                      <w:sz w:val="32"/>
                      <w:szCs w:val="32"/>
                      <w:lang w:eastAsia="ru-RU"/>
                    </w:rPr>
                    <w:t xml:space="preserve"> ХВС, канализация, электроснабжение.</w:t>
                  </w:r>
                </w:p>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sidRPr="0023479D">
                    <w:rPr>
                      <w:rFonts w:ascii="Times New Roman" w:eastAsia="Times New Roman" w:hAnsi="Times New Roman" w:cs="Times New Roman"/>
                      <w:color w:val="4B0082"/>
                      <w:sz w:val="32"/>
                      <w:szCs w:val="32"/>
                      <w:lang w:eastAsia="ru-RU"/>
                    </w:rPr>
                    <w:t>Т</w:t>
                  </w:r>
                  <w:r w:rsidR="003C5F89">
                    <w:rPr>
                      <w:rFonts w:ascii="Times New Roman" w:eastAsia="Times New Roman" w:hAnsi="Times New Roman" w:cs="Times New Roman"/>
                      <w:color w:val="4B0082"/>
                      <w:sz w:val="32"/>
                      <w:szCs w:val="32"/>
                      <w:lang w:eastAsia="ru-RU"/>
                    </w:rPr>
                    <w:t>уалетных комнат - 3</w:t>
                  </w:r>
                  <w:r w:rsidRPr="0023479D">
                    <w:rPr>
                      <w:rFonts w:ascii="Times New Roman" w:eastAsia="Times New Roman" w:hAnsi="Times New Roman" w:cs="Times New Roman"/>
                      <w:color w:val="4B0082"/>
                      <w:sz w:val="32"/>
                      <w:szCs w:val="32"/>
                      <w:lang w:eastAsia="ru-RU"/>
                    </w:rPr>
                    <w:t>.</w:t>
                  </w:r>
                </w:p>
              </w:tc>
            </w:tr>
            <w:tr w:rsidR="0023479D" w:rsidRPr="0023479D">
              <w:trPr>
                <w:tblCellSpacing w:w="15" w:type="dxa"/>
              </w:trPr>
              <w:tc>
                <w:tcPr>
                  <w:tcW w:w="0" w:type="auto"/>
                  <w:shd w:val="clear" w:color="auto" w:fill="FFFFFF"/>
                  <w:vAlign w:val="center"/>
                  <w:hideMark/>
                </w:tcPr>
                <w:p w:rsidR="0023479D" w:rsidRPr="0023479D" w:rsidRDefault="0023479D" w:rsidP="0023479D">
                  <w:pPr>
                    <w:spacing w:before="100" w:beforeAutospacing="1" w:after="100" w:afterAutospacing="1" w:line="240" w:lineRule="auto"/>
                    <w:rPr>
                      <w:rFonts w:ascii="Verdana" w:eastAsia="Times New Roman" w:hAnsi="Verdana" w:cs="Times New Roman"/>
                      <w:sz w:val="16"/>
                      <w:szCs w:val="16"/>
                      <w:lang w:eastAsia="ru-RU"/>
                    </w:rPr>
                  </w:pPr>
                  <w:r w:rsidRPr="0023479D">
                    <w:rPr>
                      <w:rFonts w:ascii="Times New Roman" w:eastAsia="Times New Roman" w:hAnsi="Times New Roman" w:cs="Times New Roman"/>
                      <w:b/>
                      <w:bCs/>
                      <w:color w:val="4B0082"/>
                      <w:sz w:val="32"/>
                      <w:lang w:eastAsia="ru-RU"/>
                    </w:rPr>
                    <w:t>Обеспеченность учебными площадями.</w:t>
                  </w:r>
                </w:p>
              </w:tc>
            </w:tr>
          </w:tbl>
          <w:p w:rsidR="0023479D" w:rsidRPr="0023479D" w:rsidRDefault="003C5F89" w:rsidP="0023479D">
            <w:pPr>
              <w:shd w:val="clear" w:color="auto" w:fill="FFFFFF"/>
              <w:spacing w:before="100" w:beforeAutospacing="1" w:after="100" w:afterAutospacing="1" w:line="240" w:lineRule="auto"/>
              <w:rPr>
                <w:rFonts w:ascii="Verdana" w:eastAsia="Times New Roman" w:hAnsi="Verdana" w:cs="Times New Roman"/>
                <w:color w:val="000066"/>
                <w:sz w:val="19"/>
                <w:szCs w:val="19"/>
                <w:lang w:eastAsia="ru-RU"/>
              </w:rPr>
            </w:pPr>
            <w:r>
              <w:rPr>
                <w:rFonts w:ascii="Times New Roman" w:eastAsia="Times New Roman" w:hAnsi="Times New Roman" w:cs="Times New Roman"/>
                <w:color w:val="000080"/>
                <w:sz w:val="32"/>
                <w:szCs w:val="32"/>
                <w:lang w:eastAsia="ru-RU"/>
              </w:rPr>
              <w:t>Учебных кабинетов – 9</w:t>
            </w:r>
            <w:r w:rsidR="0023479D" w:rsidRPr="0023479D">
              <w:rPr>
                <w:rFonts w:ascii="Times New Roman" w:eastAsia="Times New Roman" w:hAnsi="Times New Roman" w:cs="Times New Roman"/>
                <w:color w:val="000080"/>
                <w:sz w:val="32"/>
                <w:szCs w:val="32"/>
                <w:lang w:eastAsia="ru-RU"/>
              </w:rPr>
              <w:t>, в том числе:</w:t>
            </w:r>
          </w:p>
          <w:p w:rsidR="0023479D" w:rsidRPr="0023479D" w:rsidRDefault="003C5F89" w:rsidP="0023479D">
            <w:pPr>
              <w:shd w:val="clear" w:color="auto" w:fill="FFFFFF"/>
              <w:spacing w:before="100" w:beforeAutospacing="1" w:after="100" w:afterAutospacing="1" w:line="240" w:lineRule="auto"/>
              <w:rPr>
                <w:rFonts w:ascii="Verdana" w:eastAsia="Times New Roman" w:hAnsi="Verdana" w:cs="Times New Roman"/>
                <w:color w:val="000066"/>
                <w:sz w:val="19"/>
                <w:szCs w:val="19"/>
                <w:lang w:eastAsia="ru-RU"/>
              </w:rPr>
            </w:pPr>
            <w:r>
              <w:rPr>
                <w:rFonts w:ascii="Times New Roman" w:eastAsia="Times New Roman" w:hAnsi="Times New Roman" w:cs="Times New Roman"/>
                <w:color w:val="000080"/>
                <w:sz w:val="32"/>
                <w:szCs w:val="32"/>
                <w:lang w:eastAsia="ru-RU"/>
              </w:rPr>
              <w:t>Начальная школа - 2</w:t>
            </w:r>
            <w:r w:rsidR="0023479D" w:rsidRPr="0023479D">
              <w:rPr>
                <w:rFonts w:ascii="Times New Roman" w:eastAsia="Times New Roman" w:hAnsi="Times New Roman" w:cs="Times New Roman"/>
                <w:color w:val="000080"/>
                <w:sz w:val="32"/>
                <w:szCs w:val="32"/>
                <w:lang w:eastAsia="ru-RU"/>
              </w:rPr>
              <w:t xml:space="preserve"> кабинетов.</w:t>
            </w:r>
            <w:r w:rsidR="0023479D" w:rsidRPr="0023479D">
              <w:rPr>
                <w:rFonts w:ascii="Times New Roman" w:eastAsia="Times New Roman" w:hAnsi="Times New Roman" w:cs="Times New Roman"/>
                <w:color w:val="000080"/>
                <w:sz w:val="32"/>
                <w:szCs w:val="32"/>
                <w:lang w:eastAsia="ru-RU"/>
              </w:rPr>
              <w:br/>
            </w:r>
            <w:r>
              <w:rPr>
                <w:rFonts w:ascii="Times New Roman" w:eastAsia="Times New Roman" w:hAnsi="Times New Roman" w:cs="Times New Roman"/>
                <w:color w:val="000080"/>
                <w:sz w:val="32"/>
                <w:szCs w:val="32"/>
                <w:lang w:eastAsia="ru-RU"/>
              </w:rPr>
              <w:t>Русский язык - 2</w:t>
            </w:r>
            <w:r w:rsidR="0023479D" w:rsidRPr="0023479D">
              <w:rPr>
                <w:rFonts w:ascii="Times New Roman" w:eastAsia="Times New Roman" w:hAnsi="Times New Roman" w:cs="Times New Roman"/>
                <w:color w:val="000080"/>
                <w:sz w:val="32"/>
                <w:szCs w:val="32"/>
                <w:lang w:eastAsia="ru-RU"/>
              </w:rPr>
              <w:t xml:space="preserve"> пред</w:t>
            </w:r>
            <w:r>
              <w:rPr>
                <w:rFonts w:ascii="Times New Roman" w:eastAsia="Times New Roman" w:hAnsi="Times New Roman" w:cs="Times New Roman"/>
                <w:color w:val="000080"/>
                <w:sz w:val="32"/>
                <w:szCs w:val="32"/>
                <w:lang w:eastAsia="ru-RU"/>
              </w:rPr>
              <w:t>метных кабинетов.</w:t>
            </w:r>
            <w:r>
              <w:rPr>
                <w:rFonts w:ascii="Times New Roman" w:eastAsia="Times New Roman" w:hAnsi="Times New Roman" w:cs="Times New Roman"/>
                <w:color w:val="000080"/>
                <w:sz w:val="32"/>
                <w:szCs w:val="32"/>
                <w:lang w:eastAsia="ru-RU"/>
              </w:rPr>
              <w:br/>
              <w:t>Математика - 1</w:t>
            </w:r>
            <w:r w:rsidR="0023479D" w:rsidRPr="0023479D">
              <w:rPr>
                <w:rFonts w:ascii="Times New Roman" w:eastAsia="Times New Roman" w:hAnsi="Times New Roman" w:cs="Times New Roman"/>
                <w:color w:val="000080"/>
                <w:sz w:val="32"/>
                <w:szCs w:val="32"/>
                <w:lang w:eastAsia="ru-RU"/>
              </w:rPr>
              <w:t xml:space="preserve"> предметных кабинетов.</w:t>
            </w:r>
            <w:r w:rsidR="0023479D" w:rsidRPr="0023479D">
              <w:rPr>
                <w:rFonts w:ascii="Times New Roman" w:eastAsia="Times New Roman" w:hAnsi="Times New Roman" w:cs="Times New Roman"/>
                <w:color w:val="000080"/>
                <w:sz w:val="32"/>
                <w:szCs w:val="32"/>
                <w:lang w:eastAsia="ru-RU"/>
              </w:rPr>
              <w:br/>
            </w:r>
            <w:r w:rsidR="0023479D" w:rsidRPr="0023479D">
              <w:rPr>
                <w:rFonts w:ascii="Times New Roman" w:eastAsia="Times New Roman" w:hAnsi="Times New Roman" w:cs="Times New Roman"/>
                <w:color w:val="000080"/>
                <w:sz w:val="32"/>
                <w:szCs w:val="32"/>
                <w:lang w:eastAsia="ru-RU"/>
              </w:rPr>
              <w:lastRenderedPageBreak/>
              <w:t>Биология</w:t>
            </w:r>
            <w:r>
              <w:rPr>
                <w:rFonts w:ascii="Times New Roman" w:eastAsia="Times New Roman" w:hAnsi="Times New Roman" w:cs="Times New Roman"/>
                <w:color w:val="000080"/>
                <w:sz w:val="32"/>
                <w:szCs w:val="32"/>
                <w:lang w:eastAsia="ru-RU"/>
              </w:rPr>
              <w:t>/география</w:t>
            </w:r>
            <w:r w:rsidR="0023479D" w:rsidRPr="0023479D">
              <w:rPr>
                <w:rFonts w:ascii="Times New Roman" w:eastAsia="Times New Roman" w:hAnsi="Times New Roman" w:cs="Times New Roman"/>
                <w:color w:val="000080"/>
                <w:sz w:val="32"/>
                <w:szCs w:val="32"/>
                <w:lang w:eastAsia="ru-RU"/>
              </w:rPr>
              <w:t xml:space="preserve"> - 1 предметный кабинет.</w:t>
            </w:r>
            <w:r w:rsidR="0023479D" w:rsidRPr="0023479D">
              <w:rPr>
                <w:rFonts w:ascii="Times New Roman" w:eastAsia="Times New Roman" w:hAnsi="Times New Roman" w:cs="Times New Roman"/>
                <w:color w:val="000080"/>
                <w:sz w:val="32"/>
                <w:szCs w:val="32"/>
                <w:lang w:eastAsia="ru-RU"/>
              </w:rPr>
              <w:br/>
              <w:t>Физика</w:t>
            </w:r>
            <w:r>
              <w:rPr>
                <w:rFonts w:ascii="Times New Roman" w:eastAsia="Times New Roman" w:hAnsi="Times New Roman" w:cs="Times New Roman"/>
                <w:color w:val="000080"/>
                <w:sz w:val="32"/>
                <w:szCs w:val="32"/>
                <w:lang w:eastAsia="ru-RU"/>
              </w:rPr>
              <w:t>/химия</w:t>
            </w:r>
            <w:r w:rsidR="0023479D" w:rsidRPr="0023479D">
              <w:rPr>
                <w:rFonts w:ascii="Times New Roman" w:eastAsia="Times New Roman" w:hAnsi="Times New Roman" w:cs="Times New Roman"/>
                <w:color w:val="000080"/>
                <w:sz w:val="32"/>
                <w:szCs w:val="32"/>
                <w:lang w:eastAsia="ru-RU"/>
              </w:rPr>
              <w:t xml:space="preserve"> - 1 предметный кабинет.</w:t>
            </w:r>
            <w:r w:rsidR="0023479D" w:rsidRPr="0023479D">
              <w:rPr>
                <w:rFonts w:ascii="Times New Roman" w:eastAsia="Times New Roman" w:hAnsi="Times New Roman" w:cs="Times New Roman"/>
                <w:color w:val="000080"/>
                <w:sz w:val="32"/>
                <w:szCs w:val="32"/>
                <w:lang w:eastAsia="ru-RU"/>
              </w:rPr>
              <w:br/>
              <w:t>Информатика - 1 предметный кабинет.</w:t>
            </w:r>
            <w:r w:rsidR="0023479D" w:rsidRPr="0023479D">
              <w:rPr>
                <w:rFonts w:ascii="Times New Roman" w:eastAsia="Times New Roman" w:hAnsi="Times New Roman" w:cs="Times New Roman"/>
                <w:color w:val="000080"/>
                <w:sz w:val="32"/>
                <w:szCs w:val="32"/>
                <w:lang w:eastAsia="ru-RU"/>
              </w:rPr>
              <w:br/>
              <w:t xml:space="preserve">Иностранный язык </w:t>
            </w:r>
            <w:r>
              <w:rPr>
                <w:rFonts w:ascii="Times New Roman" w:eastAsia="Times New Roman" w:hAnsi="Times New Roman" w:cs="Times New Roman"/>
                <w:color w:val="000080"/>
                <w:sz w:val="32"/>
                <w:szCs w:val="32"/>
                <w:lang w:eastAsia="ru-RU"/>
              </w:rPr>
              <w:t>/история- 1</w:t>
            </w:r>
            <w:r w:rsidR="0023479D" w:rsidRPr="0023479D">
              <w:rPr>
                <w:rFonts w:ascii="Times New Roman" w:eastAsia="Times New Roman" w:hAnsi="Times New Roman" w:cs="Times New Roman"/>
                <w:color w:val="000080"/>
                <w:sz w:val="32"/>
                <w:szCs w:val="32"/>
                <w:lang w:eastAsia="ru-RU"/>
              </w:rPr>
              <w:t xml:space="preserve"> </w:t>
            </w:r>
            <w:proofErr w:type="gramStart"/>
            <w:r w:rsidR="0023479D" w:rsidRPr="0023479D">
              <w:rPr>
                <w:rFonts w:ascii="Times New Roman" w:eastAsia="Times New Roman" w:hAnsi="Times New Roman" w:cs="Times New Roman"/>
                <w:color w:val="000080"/>
                <w:sz w:val="32"/>
                <w:szCs w:val="32"/>
                <w:lang w:eastAsia="ru-RU"/>
              </w:rPr>
              <w:t>пре</w:t>
            </w:r>
            <w:r>
              <w:rPr>
                <w:rFonts w:ascii="Times New Roman" w:eastAsia="Times New Roman" w:hAnsi="Times New Roman" w:cs="Times New Roman"/>
                <w:color w:val="000080"/>
                <w:sz w:val="32"/>
                <w:szCs w:val="32"/>
                <w:lang w:eastAsia="ru-RU"/>
              </w:rPr>
              <w:t>дметных</w:t>
            </w:r>
            <w:proofErr w:type="gramEnd"/>
            <w:r>
              <w:rPr>
                <w:rFonts w:ascii="Times New Roman" w:eastAsia="Times New Roman" w:hAnsi="Times New Roman" w:cs="Times New Roman"/>
                <w:color w:val="000080"/>
                <w:sz w:val="32"/>
                <w:szCs w:val="32"/>
                <w:lang w:eastAsia="ru-RU"/>
              </w:rPr>
              <w:t xml:space="preserve"> кабинета.</w:t>
            </w:r>
            <w:r>
              <w:rPr>
                <w:rFonts w:ascii="Times New Roman" w:eastAsia="Times New Roman" w:hAnsi="Times New Roman" w:cs="Times New Roman"/>
                <w:color w:val="000080"/>
                <w:sz w:val="32"/>
                <w:szCs w:val="32"/>
                <w:lang w:eastAsia="ru-RU"/>
              </w:rPr>
              <w:br/>
              <w:t>Мастерские - 2</w:t>
            </w:r>
            <w:r w:rsidR="0023479D" w:rsidRPr="0023479D">
              <w:rPr>
                <w:rFonts w:ascii="Times New Roman" w:eastAsia="Times New Roman" w:hAnsi="Times New Roman" w:cs="Times New Roman"/>
                <w:color w:val="000080"/>
                <w:sz w:val="32"/>
                <w:szCs w:val="32"/>
                <w:lang w:eastAsia="ru-RU"/>
              </w:rPr>
              <w:t>.</w:t>
            </w:r>
            <w:r w:rsidR="0023479D" w:rsidRPr="0023479D">
              <w:rPr>
                <w:rFonts w:ascii="Times New Roman" w:eastAsia="Times New Roman" w:hAnsi="Times New Roman" w:cs="Times New Roman"/>
                <w:color w:val="000080"/>
                <w:sz w:val="32"/>
                <w:szCs w:val="32"/>
                <w:lang w:eastAsia="ru-RU"/>
              </w:rPr>
              <w:br/>
            </w:r>
            <w:r>
              <w:rPr>
                <w:rFonts w:ascii="Times New Roman" w:eastAsia="Times New Roman" w:hAnsi="Times New Roman" w:cs="Times New Roman"/>
                <w:color w:val="000080"/>
                <w:sz w:val="32"/>
                <w:szCs w:val="32"/>
                <w:lang w:eastAsia="ru-RU"/>
              </w:rPr>
              <w:t>Актовый зал на 50</w:t>
            </w:r>
            <w:r w:rsidR="0023479D" w:rsidRPr="0023479D">
              <w:rPr>
                <w:rFonts w:ascii="Times New Roman" w:eastAsia="Times New Roman" w:hAnsi="Times New Roman" w:cs="Times New Roman"/>
                <w:color w:val="000080"/>
                <w:sz w:val="32"/>
                <w:szCs w:val="32"/>
                <w:lang w:eastAsia="ru-RU"/>
              </w:rPr>
              <w:t xml:space="preserve"> посадочных мест.</w:t>
            </w:r>
          </w:p>
          <w:p w:rsidR="003C5F89" w:rsidRDefault="0023479D" w:rsidP="0023479D">
            <w:pPr>
              <w:spacing w:before="100" w:beforeAutospacing="1" w:after="100" w:afterAutospacing="1" w:line="240" w:lineRule="auto"/>
              <w:rPr>
                <w:rFonts w:ascii="Times New Roman" w:eastAsia="Times New Roman" w:hAnsi="Times New Roman" w:cs="Times New Roman"/>
                <w:color w:val="000066"/>
                <w:sz w:val="32"/>
                <w:szCs w:val="32"/>
                <w:lang w:eastAsia="ru-RU"/>
              </w:rPr>
            </w:pPr>
            <w:r w:rsidRPr="0023479D">
              <w:rPr>
                <w:rFonts w:ascii="Times New Roman" w:eastAsia="Times New Roman" w:hAnsi="Times New Roman" w:cs="Times New Roman"/>
                <w:color w:val="000066"/>
                <w:sz w:val="32"/>
                <w:szCs w:val="32"/>
                <w:lang w:eastAsia="ru-RU"/>
              </w:rPr>
              <w:t xml:space="preserve">К организационным средствам относятся действующие в школе  формы обучения: </w:t>
            </w:r>
            <w:proofErr w:type="gramStart"/>
            <w:r w:rsidRPr="0023479D">
              <w:rPr>
                <w:rFonts w:ascii="Times New Roman" w:eastAsia="Times New Roman" w:hAnsi="Times New Roman" w:cs="Times New Roman"/>
                <w:color w:val="000066"/>
                <w:sz w:val="32"/>
                <w:szCs w:val="32"/>
                <w:lang w:eastAsia="ru-RU"/>
              </w:rPr>
              <w:t>очная</w:t>
            </w:r>
            <w:proofErr w:type="gramEnd"/>
            <w:r w:rsidR="003C5F89">
              <w:rPr>
                <w:rFonts w:ascii="Times New Roman" w:eastAsia="Times New Roman" w:hAnsi="Times New Roman" w:cs="Times New Roman"/>
                <w:color w:val="000066"/>
                <w:sz w:val="32"/>
                <w:szCs w:val="32"/>
                <w:lang w:eastAsia="ru-RU"/>
              </w:rPr>
              <w:t>.</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Times New Roman" w:eastAsia="Times New Roman" w:hAnsi="Times New Roman" w:cs="Times New Roman"/>
                <w:color w:val="000066"/>
                <w:sz w:val="32"/>
                <w:szCs w:val="32"/>
                <w:lang w:eastAsia="ru-RU"/>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Times New Roman" w:eastAsia="Times New Roman" w:hAnsi="Times New Roman" w:cs="Times New Roman"/>
                <w:b/>
                <w:bCs/>
                <w:color w:val="000066"/>
                <w:sz w:val="32"/>
                <w:lang w:eastAsia="ru-RU"/>
              </w:rPr>
              <w:t>На уровне обучения отдельным предметам</w:t>
            </w:r>
            <w:r w:rsidRPr="0023479D">
              <w:rPr>
                <w:rFonts w:ascii="Times New Roman" w:eastAsia="Times New Roman" w:hAnsi="Times New Roman" w:cs="Times New Roman"/>
                <w:color w:val="000066"/>
                <w:sz w:val="32"/>
                <w:szCs w:val="32"/>
                <w:lang w:eastAsia="ru-RU"/>
              </w:rPr>
              <w:t> выделяются следующие группы средств обучения:</w:t>
            </w:r>
          </w:p>
          <w:p w:rsidR="0023479D" w:rsidRPr="0023479D" w:rsidRDefault="0023479D" w:rsidP="0023479D">
            <w:pPr>
              <w:numPr>
                <w:ilvl w:val="0"/>
                <w:numId w:val="2"/>
              </w:numPr>
              <w:spacing w:before="100" w:beforeAutospacing="1" w:after="100" w:afterAutospacing="1" w:line="240" w:lineRule="auto"/>
              <w:rPr>
                <w:rFonts w:ascii="Verdana" w:eastAsia="Times New Roman" w:hAnsi="Verdana" w:cs="Times New Roman"/>
                <w:color w:val="000066"/>
                <w:sz w:val="24"/>
                <w:szCs w:val="24"/>
                <w:lang w:eastAsia="ru-RU"/>
              </w:rPr>
            </w:pPr>
            <w:r w:rsidRPr="0023479D">
              <w:rPr>
                <w:rFonts w:ascii="Verdana" w:eastAsia="Times New Roman" w:hAnsi="Verdana" w:cs="Times New Roman"/>
                <w:color w:val="000066"/>
                <w:sz w:val="24"/>
                <w:szCs w:val="24"/>
                <w:lang w:eastAsia="ru-RU"/>
              </w:rPr>
              <w:t>словесные</w:t>
            </w:r>
          </w:p>
          <w:p w:rsidR="0023479D" w:rsidRPr="0023479D" w:rsidRDefault="0023479D" w:rsidP="0023479D">
            <w:pPr>
              <w:numPr>
                <w:ilvl w:val="0"/>
                <w:numId w:val="2"/>
              </w:numPr>
              <w:spacing w:before="100" w:beforeAutospacing="1" w:after="100" w:afterAutospacing="1" w:line="240" w:lineRule="auto"/>
              <w:rPr>
                <w:rFonts w:ascii="Verdana" w:eastAsia="Times New Roman" w:hAnsi="Verdana" w:cs="Times New Roman"/>
                <w:color w:val="000066"/>
                <w:sz w:val="24"/>
                <w:szCs w:val="24"/>
                <w:lang w:eastAsia="ru-RU"/>
              </w:rPr>
            </w:pPr>
            <w:r w:rsidRPr="0023479D">
              <w:rPr>
                <w:rFonts w:ascii="Verdana" w:eastAsia="Times New Roman" w:hAnsi="Verdana" w:cs="Times New Roman"/>
                <w:color w:val="000066"/>
                <w:sz w:val="24"/>
                <w:szCs w:val="24"/>
                <w:lang w:eastAsia="ru-RU"/>
              </w:rPr>
              <w:t>визуальные средства </w:t>
            </w:r>
          </w:p>
          <w:p w:rsidR="0023479D" w:rsidRPr="0023479D" w:rsidRDefault="0023479D" w:rsidP="0023479D">
            <w:pPr>
              <w:numPr>
                <w:ilvl w:val="0"/>
                <w:numId w:val="2"/>
              </w:numPr>
              <w:spacing w:before="100" w:beforeAutospacing="1" w:after="100" w:afterAutospacing="1" w:line="240" w:lineRule="auto"/>
              <w:rPr>
                <w:rFonts w:ascii="Verdana" w:eastAsia="Times New Roman" w:hAnsi="Verdana" w:cs="Times New Roman"/>
                <w:color w:val="000066"/>
                <w:sz w:val="24"/>
                <w:szCs w:val="24"/>
                <w:lang w:eastAsia="ru-RU"/>
              </w:rPr>
            </w:pPr>
            <w:proofErr w:type="spellStart"/>
            <w:r w:rsidRPr="0023479D">
              <w:rPr>
                <w:rFonts w:ascii="Verdana" w:eastAsia="Times New Roman" w:hAnsi="Verdana" w:cs="Times New Roman"/>
                <w:color w:val="000066"/>
                <w:sz w:val="24"/>
                <w:szCs w:val="24"/>
                <w:lang w:eastAsia="ru-RU"/>
              </w:rPr>
              <w:t>аудиальные</w:t>
            </w:r>
            <w:proofErr w:type="spellEnd"/>
            <w:r w:rsidRPr="0023479D">
              <w:rPr>
                <w:rFonts w:ascii="Verdana" w:eastAsia="Times New Roman" w:hAnsi="Verdana" w:cs="Times New Roman"/>
                <w:color w:val="000066"/>
                <w:sz w:val="24"/>
                <w:szCs w:val="24"/>
                <w:lang w:eastAsia="ru-RU"/>
              </w:rPr>
              <w:t> </w:t>
            </w:r>
          </w:p>
          <w:p w:rsidR="0023479D" w:rsidRPr="0023479D" w:rsidRDefault="0023479D" w:rsidP="0023479D">
            <w:pPr>
              <w:numPr>
                <w:ilvl w:val="0"/>
                <w:numId w:val="2"/>
              </w:numPr>
              <w:spacing w:before="100" w:beforeAutospacing="1" w:after="100" w:afterAutospacing="1" w:line="240" w:lineRule="auto"/>
              <w:rPr>
                <w:rFonts w:ascii="Verdana" w:eastAsia="Times New Roman" w:hAnsi="Verdana" w:cs="Times New Roman"/>
                <w:color w:val="000066"/>
                <w:sz w:val="24"/>
                <w:szCs w:val="24"/>
                <w:lang w:eastAsia="ru-RU"/>
              </w:rPr>
            </w:pPr>
            <w:r w:rsidRPr="0023479D">
              <w:rPr>
                <w:rFonts w:ascii="Verdana" w:eastAsia="Times New Roman" w:hAnsi="Verdana" w:cs="Times New Roman"/>
                <w:color w:val="000066"/>
                <w:sz w:val="24"/>
                <w:szCs w:val="24"/>
                <w:lang w:eastAsia="ru-RU"/>
              </w:rPr>
              <w:t>аудиовизуальные</w:t>
            </w:r>
          </w:p>
          <w:p w:rsidR="0023479D" w:rsidRPr="0023479D" w:rsidRDefault="0023479D" w:rsidP="0023479D">
            <w:pPr>
              <w:numPr>
                <w:ilvl w:val="0"/>
                <w:numId w:val="2"/>
              </w:numPr>
              <w:spacing w:before="100" w:beforeAutospacing="1" w:after="100" w:afterAutospacing="1" w:line="240" w:lineRule="auto"/>
              <w:rPr>
                <w:rFonts w:ascii="Verdana" w:eastAsia="Times New Roman" w:hAnsi="Verdana" w:cs="Times New Roman"/>
                <w:color w:val="000066"/>
                <w:sz w:val="24"/>
                <w:szCs w:val="24"/>
                <w:lang w:eastAsia="ru-RU"/>
              </w:rPr>
            </w:pPr>
            <w:r w:rsidRPr="0023479D">
              <w:rPr>
                <w:rFonts w:ascii="Verdana" w:eastAsia="Times New Roman" w:hAnsi="Verdana" w:cs="Times New Roman"/>
                <w:color w:val="000066"/>
                <w:sz w:val="24"/>
                <w:szCs w:val="24"/>
                <w:lang w:eastAsia="ru-RU"/>
              </w:rPr>
              <w:t>средства автоматизации процесса обучения</w:t>
            </w:r>
          </w:p>
          <w:p w:rsidR="0023479D" w:rsidRPr="0023479D" w:rsidRDefault="0023479D" w:rsidP="0023479D">
            <w:pPr>
              <w:numPr>
                <w:ilvl w:val="0"/>
                <w:numId w:val="2"/>
              </w:numPr>
              <w:spacing w:before="100" w:beforeAutospacing="1" w:after="100" w:afterAutospacing="1" w:line="240" w:lineRule="auto"/>
              <w:rPr>
                <w:rFonts w:ascii="Verdana" w:eastAsia="Times New Roman" w:hAnsi="Verdana" w:cs="Times New Roman"/>
                <w:color w:val="000066"/>
                <w:sz w:val="24"/>
                <w:szCs w:val="24"/>
                <w:lang w:eastAsia="ru-RU"/>
              </w:rPr>
            </w:pPr>
            <w:r w:rsidRPr="0023479D">
              <w:rPr>
                <w:rFonts w:ascii="Verdana" w:eastAsia="Times New Roman" w:hAnsi="Verdana" w:cs="Times New Roman"/>
                <w:color w:val="000066"/>
                <w:sz w:val="24"/>
                <w:szCs w:val="24"/>
                <w:lang w:eastAsia="ru-RU"/>
              </w:rPr>
              <w:t>учебно-методические материалы, помещенные на сайте школы в сети Интернет.</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b/>
                <w:bCs/>
                <w:color w:val="000066"/>
                <w:sz w:val="28"/>
                <w:lang w:eastAsia="ru-RU"/>
              </w:rPr>
              <w:t>Визуальные (зрительные): </w:t>
            </w:r>
            <w:r w:rsidRPr="0023479D">
              <w:rPr>
                <w:rFonts w:ascii="Verdana" w:eastAsia="Times New Roman" w:hAnsi="Verdana" w:cs="Times New Roman"/>
                <w:color w:val="000066"/>
                <w:sz w:val="28"/>
                <w:szCs w:val="28"/>
                <w:lang w:eastAsia="ru-RU"/>
              </w:rPr>
              <w:br/>
              <w:t>- таблицы по истории, биологии, географии, физике, математике, русскому  языку, иностранному языку, начальным классам;</w:t>
            </w:r>
            <w:proofErr w:type="gramStart"/>
            <w:r w:rsidRPr="0023479D">
              <w:rPr>
                <w:rFonts w:ascii="Verdana" w:eastAsia="Times New Roman" w:hAnsi="Verdana" w:cs="Times New Roman"/>
                <w:color w:val="000066"/>
                <w:sz w:val="28"/>
                <w:szCs w:val="28"/>
                <w:lang w:eastAsia="ru-RU"/>
              </w:rPr>
              <w:br/>
              <w:t>-</w:t>
            </w:r>
            <w:proofErr w:type="gramEnd"/>
            <w:r w:rsidRPr="0023479D">
              <w:rPr>
                <w:rFonts w:ascii="Verdana" w:eastAsia="Times New Roman" w:hAnsi="Verdana" w:cs="Times New Roman"/>
                <w:color w:val="000066"/>
                <w:sz w:val="28"/>
                <w:szCs w:val="28"/>
                <w:lang w:eastAsia="ru-RU"/>
              </w:rPr>
              <w:t>карты по истории и географии;</w:t>
            </w:r>
            <w:r w:rsidRPr="0023479D">
              <w:rPr>
                <w:rFonts w:ascii="Verdana" w:eastAsia="Times New Roman" w:hAnsi="Verdana" w:cs="Times New Roman"/>
                <w:color w:val="000066"/>
                <w:sz w:val="28"/>
                <w:szCs w:val="28"/>
                <w:lang w:eastAsia="ru-RU"/>
              </w:rPr>
              <w:br/>
              <w:t>-картины по русскому языку, литературе;</w:t>
            </w:r>
            <w:r w:rsidRPr="0023479D">
              <w:rPr>
                <w:rFonts w:ascii="Verdana" w:eastAsia="Times New Roman" w:hAnsi="Verdana" w:cs="Times New Roman"/>
                <w:color w:val="000066"/>
                <w:sz w:val="28"/>
                <w:szCs w:val="28"/>
                <w:lang w:eastAsia="ru-RU"/>
              </w:rPr>
              <w:br/>
              <w:t>-портреты по всем учебным предметам;</w:t>
            </w:r>
            <w:r w:rsidRPr="0023479D">
              <w:rPr>
                <w:rFonts w:ascii="Verdana" w:eastAsia="Times New Roman" w:hAnsi="Verdana" w:cs="Times New Roman"/>
                <w:color w:val="000066"/>
                <w:sz w:val="28"/>
                <w:szCs w:val="28"/>
                <w:lang w:eastAsia="ru-RU"/>
              </w:rPr>
              <w:br/>
              <w:t>-натуральные объекты по биологии;</w:t>
            </w:r>
            <w:r w:rsidRPr="0023479D">
              <w:rPr>
                <w:rFonts w:ascii="Verdana" w:eastAsia="Times New Roman" w:hAnsi="Verdana" w:cs="Times New Roman"/>
                <w:color w:val="000066"/>
                <w:sz w:val="28"/>
                <w:szCs w:val="28"/>
                <w:lang w:eastAsia="ru-RU"/>
              </w:rPr>
              <w:br/>
              <w:t>- модели, муляжи по биологии, географии, математике, физике, начальным классам;</w:t>
            </w:r>
            <w:r w:rsidRPr="0023479D">
              <w:rPr>
                <w:rFonts w:ascii="Verdana" w:eastAsia="Times New Roman" w:hAnsi="Verdana" w:cs="Times New Roman"/>
                <w:color w:val="000066"/>
                <w:sz w:val="28"/>
                <w:szCs w:val="28"/>
                <w:lang w:eastAsia="ru-RU"/>
              </w:rPr>
              <w:br/>
              <w:t>-лабораторное оборудование по физике, химии, биологии.</w:t>
            </w:r>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b/>
                <w:bCs/>
                <w:color w:val="000066"/>
                <w:sz w:val="28"/>
                <w:lang w:eastAsia="ru-RU"/>
              </w:rPr>
              <w:t>Механические визуальные приборы:</w:t>
            </w:r>
            <w:r w:rsidRPr="0023479D">
              <w:rPr>
                <w:rFonts w:ascii="Verdana" w:eastAsia="Times New Roman" w:hAnsi="Verdana" w:cs="Times New Roman"/>
                <w:color w:val="000066"/>
                <w:sz w:val="28"/>
                <w:szCs w:val="28"/>
                <w:lang w:eastAsia="ru-RU"/>
              </w:rPr>
              <w:t> </w:t>
            </w:r>
            <w:proofErr w:type="gramStart"/>
            <w:r w:rsidRPr="0023479D">
              <w:rPr>
                <w:rFonts w:ascii="Verdana" w:eastAsia="Times New Roman" w:hAnsi="Verdana" w:cs="Times New Roman"/>
                <w:color w:val="000066"/>
                <w:sz w:val="28"/>
                <w:szCs w:val="28"/>
                <w:lang w:eastAsia="ru-RU"/>
              </w:rPr>
              <w:br/>
              <w:t>-</w:t>
            </w:r>
            <w:proofErr w:type="gramEnd"/>
            <w:r w:rsidRPr="0023479D">
              <w:rPr>
                <w:rFonts w:ascii="Verdana" w:eastAsia="Times New Roman" w:hAnsi="Verdana" w:cs="Times New Roman"/>
                <w:color w:val="000066"/>
                <w:sz w:val="28"/>
                <w:szCs w:val="28"/>
                <w:lang w:eastAsia="ru-RU"/>
              </w:rPr>
              <w:t>микроскоп;</w:t>
            </w:r>
            <w:r w:rsidRPr="0023479D">
              <w:rPr>
                <w:rFonts w:ascii="Verdana" w:eastAsia="Times New Roman" w:hAnsi="Verdana" w:cs="Times New Roman"/>
                <w:color w:val="000066"/>
                <w:sz w:val="28"/>
                <w:szCs w:val="28"/>
                <w:lang w:eastAsia="ru-RU"/>
              </w:rPr>
              <w:br/>
            </w:r>
            <w:proofErr w:type="spellStart"/>
            <w:r w:rsidRPr="0023479D">
              <w:rPr>
                <w:rFonts w:ascii="Verdana" w:eastAsia="Times New Roman" w:hAnsi="Verdana" w:cs="Times New Roman"/>
                <w:b/>
                <w:bCs/>
                <w:color w:val="000066"/>
                <w:sz w:val="28"/>
                <w:lang w:eastAsia="ru-RU"/>
              </w:rPr>
              <w:t>Аудиальные</w:t>
            </w:r>
            <w:proofErr w:type="spellEnd"/>
            <w:r w:rsidRPr="0023479D">
              <w:rPr>
                <w:rFonts w:ascii="Verdana" w:eastAsia="Times New Roman" w:hAnsi="Verdana" w:cs="Times New Roman"/>
                <w:b/>
                <w:bCs/>
                <w:color w:val="000066"/>
                <w:sz w:val="28"/>
                <w:lang w:eastAsia="ru-RU"/>
              </w:rPr>
              <w:t xml:space="preserve"> (слуховые):</w:t>
            </w:r>
            <w:r w:rsidRPr="0023479D">
              <w:rPr>
                <w:rFonts w:ascii="Verdana" w:eastAsia="Times New Roman" w:hAnsi="Verdana" w:cs="Times New Roman"/>
                <w:color w:val="000066"/>
                <w:sz w:val="28"/>
                <w:szCs w:val="28"/>
                <w:lang w:eastAsia="ru-RU"/>
              </w:rPr>
              <w:t> </w:t>
            </w:r>
            <w:r w:rsidRPr="0023479D">
              <w:rPr>
                <w:rFonts w:ascii="Verdana" w:eastAsia="Times New Roman" w:hAnsi="Verdana" w:cs="Times New Roman"/>
                <w:color w:val="000066"/>
                <w:sz w:val="28"/>
                <w:szCs w:val="28"/>
                <w:lang w:eastAsia="ru-RU"/>
              </w:rPr>
              <w:br/>
              <w:t>- магнитофоны;</w:t>
            </w:r>
            <w:r w:rsidRPr="0023479D">
              <w:rPr>
                <w:rFonts w:ascii="Verdana" w:eastAsia="Times New Roman" w:hAnsi="Verdana" w:cs="Times New Roman"/>
                <w:color w:val="000066"/>
                <w:sz w:val="28"/>
                <w:szCs w:val="28"/>
                <w:lang w:eastAsia="ru-RU"/>
              </w:rPr>
              <w:br/>
              <w:t>- музыкальный центр ;</w:t>
            </w:r>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color w:val="000066"/>
                <w:sz w:val="28"/>
                <w:szCs w:val="28"/>
                <w:lang w:eastAsia="ru-RU"/>
              </w:rPr>
              <w:lastRenderedPageBreak/>
              <w:t>-проигрыватель; </w:t>
            </w:r>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b/>
                <w:bCs/>
                <w:color w:val="000066"/>
                <w:sz w:val="28"/>
                <w:lang w:eastAsia="ru-RU"/>
              </w:rPr>
              <w:t>Аудиовизуальные (зрительно-слуховые)</w:t>
            </w:r>
            <w:r w:rsidRPr="0023479D">
              <w:rPr>
                <w:rFonts w:ascii="Verdana" w:eastAsia="Times New Roman" w:hAnsi="Verdana" w:cs="Times New Roman"/>
                <w:color w:val="000066"/>
                <w:sz w:val="28"/>
                <w:szCs w:val="28"/>
                <w:lang w:eastAsia="ru-RU"/>
              </w:rPr>
              <w:t>:</w:t>
            </w:r>
            <w:r w:rsidRPr="0023479D">
              <w:rPr>
                <w:rFonts w:ascii="Verdana" w:eastAsia="Times New Roman" w:hAnsi="Verdana" w:cs="Times New Roman"/>
                <w:color w:val="000066"/>
                <w:sz w:val="28"/>
                <w:szCs w:val="28"/>
                <w:lang w:eastAsia="ru-RU"/>
              </w:rPr>
              <w:br/>
              <w:t>- звуковые фильмы; </w:t>
            </w:r>
            <w:r w:rsidRPr="0023479D">
              <w:rPr>
                <w:rFonts w:ascii="Verdana" w:eastAsia="Times New Roman" w:hAnsi="Verdana" w:cs="Times New Roman"/>
                <w:color w:val="000066"/>
                <w:sz w:val="28"/>
                <w:szCs w:val="28"/>
                <w:lang w:eastAsia="ru-RU"/>
              </w:rPr>
              <w:br/>
              <w:t>- телевизор </w:t>
            </w:r>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b/>
                <w:bCs/>
                <w:color w:val="000066"/>
                <w:sz w:val="28"/>
                <w:lang w:eastAsia="ru-RU"/>
              </w:rPr>
              <w:t>Средства, автоматизирующие процесс обучения:</w:t>
            </w:r>
            <w:r w:rsidRPr="0023479D">
              <w:rPr>
                <w:rFonts w:ascii="Verdana" w:eastAsia="Times New Roman" w:hAnsi="Verdana" w:cs="Times New Roman"/>
                <w:color w:val="000066"/>
                <w:sz w:val="28"/>
                <w:szCs w:val="28"/>
                <w:lang w:eastAsia="ru-RU"/>
              </w:rPr>
              <w:t>  </w:t>
            </w:r>
            <w:r w:rsidRPr="0023479D">
              <w:rPr>
                <w:rFonts w:ascii="Verdana" w:eastAsia="Times New Roman" w:hAnsi="Verdana" w:cs="Times New Roman"/>
                <w:color w:val="000066"/>
                <w:sz w:val="28"/>
                <w:szCs w:val="28"/>
                <w:lang w:eastAsia="ru-RU"/>
              </w:rPr>
              <w:br/>
              <w:t>- компьютеры;</w:t>
            </w:r>
            <w:r w:rsidRPr="0023479D">
              <w:rPr>
                <w:rFonts w:ascii="Verdana" w:eastAsia="Times New Roman" w:hAnsi="Verdana" w:cs="Times New Roman"/>
                <w:color w:val="000066"/>
                <w:sz w:val="28"/>
                <w:szCs w:val="28"/>
                <w:lang w:eastAsia="ru-RU"/>
              </w:rPr>
              <w:br/>
              <w:t xml:space="preserve">- </w:t>
            </w:r>
            <w:proofErr w:type="spellStart"/>
            <w:r w:rsidRPr="0023479D">
              <w:rPr>
                <w:rFonts w:ascii="Verdana" w:eastAsia="Times New Roman" w:hAnsi="Verdana" w:cs="Times New Roman"/>
                <w:color w:val="000066"/>
                <w:sz w:val="28"/>
                <w:szCs w:val="28"/>
                <w:lang w:eastAsia="ru-RU"/>
              </w:rPr>
              <w:t>мультимедийное</w:t>
            </w:r>
            <w:proofErr w:type="spellEnd"/>
            <w:r w:rsidRPr="0023479D">
              <w:rPr>
                <w:rFonts w:ascii="Verdana" w:eastAsia="Times New Roman" w:hAnsi="Verdana" w:cs="Times New Roman"/>
                <w:color w:val="000066"/>
                <w:sz w:val="28"/>
                <w:szCs w:val="28"/>
                <w:lang w:eastAsia="ru-RU"/>
              </w:rPr>
              <w:t xml:space="preserve"> оборудование ;</w:t>
            </w:r>
            <w:r w:rsidRPr="0023479D">
              <w:rPr>
                <w:rFonts w:ascii="Verdana" w:eastAsia="Times New Roman" w:hAnsi="Verdana" w:cs="Times New Roman"/>
                <w:color w:val="000066"/>
                <w:sz w:val="28"/>
                <w:szCs w:val="28"/>
                <w:lang w:eastAsia="ru-RU"/>
              </w:rPr>
              <w:br/>
              <w:t>- интерактивная доска  </w:t>
            </w:r>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b/>
                <w:bCs/>
                <w:color w:val="000066"/>
                <w:sz w:val="28"/>
                <w:lang w:eastAsia="ru-RU"/>
              </w:rPr>
              <w:t>Словесные</w:t>
            </w:r>
            <w:r w:rsidRPr="0023479D">
              <w:rPr>
                <w:rFonts w:ascii="Verdana" w:eastAsia="Times New Roman" w:hAnsi="Verdana" w:cs="Times New Roman"/>
                <w:color w:val="000066"/>
                <w:sz w:val="28"/>
                <w:szCs w:val="28"/>
                <w:lang w:eastAsia="ru-RU"/>
              </w:rPr>
              <w:t> </w:t>
            </w:r>
            <w:r w:rsidRPr="0023479D">
              <w:rPr>
                <w:rFonts w:ascii="Verdana" w:eastAsia="Times New Roman" w:hAnsi="Verdana" w:cs="Times New Roman"/>
                <w:color w:val="000066"/>
                <w:sz w:val="28"/>
                <w:szCs w:val="28"/>
                <w:lang w:eastAsia="ru-RU"/>
              </w:rPr>
              <w:br/>
              <w:t>-учебники;</w:t>
            </w:r>
            <w:r w:rsidRPr="0023479D">
              <w:rPr>
                <w:rFonts w:ascii="Verdana" w:eastAsia="Times New Roman" w:hAnsi="Verdana" w:cs="Times New Roman"/>
                <w:color w:val="000066"/>
                <w:sz w:val="28"/>
                <w:szCs w:val="28"/>
                <w:lang w:eastAsia="ru-RU"/>
              </w:rPr>
              <w:br/>
              <w:t>-художественная литература;</w:t>
            </w:r>
            <w:r w:rsidRPr="0023479D">
              <w:rPr>
                <w:rFonts w:ascii="Verdana" w:eastAsia="Times New Roman" w:hAnsi="Verdana" w:cs="Times New Roman"/>
                <w:color w:val="000066"/>
                <w:sz w:val="28"/>
                <w:szCs w:val="28"/>
                <w:lang w:eastAsia="ru-RU"/>
              </w:rPr>
              <w:br/>
              <w:t>-словари;</w:t>
            </w:r>
            <w:r w:rsidRPr="0023479D">
              <w:rPr>
                <w:rFonts w:ascii="Verdana" w:eastAsia="Times New Roman" w:hAnsi="Verdana" w:cs="Times New Roman"/>
                <w:color w:val="000066"/>
                <w:sz w:val="28"/>
                <w:szCs w:val="28"/>
                <w:lang w:eastAsia="ru-RU"/>
              </w:rPr>
              <w:br/>
              <w:t>-другая необходимая литература.</w:t>
            </w:r>
          </w:p>
        </w:tc>
      </w:tr>
      <w:tr w:rsidR="0023479D" w:rsidRPr="0023479D" w:rsidTr="0023479D">
        <w:trPr>
          <w:tblCellSpacing w:w="15" w:type="dxa"/>
        </w:trPr>
        <w:tc>
          <w:tcPr>
            <w:tcW w:w="0" w:type="auto"/>
            <w:shd w:val="clear" w:color="auto" w:fill="FFFFFF"/>
            <w:vAlign w:val="center"/>
            <w:hideMark/>
          </w:tcPr>
          <w:tbl>
            <w:tblPr>
              <w:tblW w:w="12000" w:type="dxa"/>
              <w:tblCellSpacing w:w="15" w:type="dxa"/>
              <w:tblCellMar>
                <w:top w:w="15" w:type="dxa"/>
                <w:left w:w="15" w:type="dxa"/>
                <w:bottom w:w="15" w:type="dxa"/>
                <w:right w:w="15" w:type="dxa"/>
              </w:tblCellMar>
              <w:tblLook w:val="04A0"/>
            </w:tblPr>
            <w:tblGrid>
              <w:gridCol w:w="12000"/>
            </w:tblGrid>
            <w:tr w:rsidR="0023479D" w:rsidRPr="0023479D">
              <w:trPr>
                <w:tblCellSpacing w:w="15" w:type="dxa"/>
              </w:trPr>
              <w:tc>
                <w:tcPr>
                  <w:tcW w:w="0" w:type="auto"/>
                  <w:vAlign w:val="center"/>
                  <w:hideMark/>
                </w:tcPr>
                <w:p w:rsidR="0023479D" w:rsidRPr="0023479D" w:rsidRDefault="0023479D" w:rsidP="0023479D">
                  <w:pPr>
                    <w:spacing w:after="0"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16"/>
                      <w:szCs w:val="16"/>
                      <w:lang w:eastAsia="ru-RU"/>
                    </w:rPr>
                    <w:lastRenderedPageBreak/>
                    <w:pict>
                      <v:rect id="_x0000_i1025" style="width:0;height:.9pt" o:hralign="center" o:hrstd="t" o:hrnoshade="t" o:hr="t" fillcolor="#ccc" stroked="f"/>
                    </w:pict>
                  </w:r>
                </w:p>
              </w:tc>
            </w:tr>
            <w:tr w:rsidR="0023479D" w:rsidRPr="0023479D">
              <w:trPr>
                <w:tblCellSpacing w:w="15" w:type="dxa"/>
              </w:trPr>
              <w:tc>
                <w:tcPr>
                  <w:tcW w:w="0" w:type="auto"/>
                  <w:vAlign w:val="center"/>
                  <w:hideMark/>
                </w:tcPr>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b/>
                      <w:bCs/>
                      <w:color w:val="000066"/>
                      <w:sz w:val="28"/>
                      <w:lang w:eastAsia="ru-RU"/>
                    </w:rPr>
                    <w:t>Средства воспитания</w:t>
                  </w:r>
                  <w:r w:rsidRPr="0023479D">
                    <w:rPr>
                      <w:rFonts w:ascii="Verdana" w:eastAsia="Times New Roman" w:hAnsi="Verdana" w:cs="Times New Roman"/>
                      <w:color w:val="000066"/>
                      <w:sz w:val="28"/>
                      <w:szCs w:val="28"/>
                      <w:lang w:eastAsia="ru-RU"/>
                    </w:rPr>
                    <w:t> </w:t>
                  </w:r>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b/>
                      <w:bCs/>
                      <w:color w:val="000066"/>
                      <w:sz w:val="28"/>
                      <w:lang w:eastAsia="ru-RU"/>
                    </w:rPr>
                    <w:t> </w:t>
                  </w:r>
                  <w:r w:rsidRPr="0023479D">
                    <w:rPr>
                      <w:rFonts w:ascii="Verdana" w:eastAsia="Times New Roman" w:hAnsi="Verdana" w:cs="Times New Roman"/>
                      <w:color w:val="000066"/>
                      <w:sz w:val="28"/>
                      <w:szCs w:val="28"/>
                      <w:lang w:eastAsia="ru-RU"/>
                    </w:rPr>
                    <w:t> </w:t>
                  </w:r>
                  <w:r w:rsidRPr="0023479D">
                    <w:rPr>
                      <w:rFonts w:ascii="Verdana" w:eastAsia="Times New Roman" w:hAnsi="Verdana" w:cs="Times New Roman"/>
                      <w:color w:val="000066"/>
                      <w:sz w:val="28"/>
                      <w:szCs w:val="28"/>
                      <w:lang w:eastAsia="ru-RU"/>
                    </w:rPr>
                    <w:br/>
                    <w:t> </w:t>
                  </w:r>
                  <w:bookmarkStart w:id="0" w:name="metkadoc3"/>
                  <w:r w:rsidRPr="0023479D">
                    <w:rPr>
                      <w:rFonts w:ascii="Verdana" w:eastAsia="Times New Roman" w:hAnsi="Verdana" w:cs="Times New Roman"/>
                      <w:color w:val="000066"/>
                      <w:sz w:val="28"/>
                      <w:szCs w:val="28"/>
                      <w:lang w:eastAsia="ru-RU"/>
                    </w:rPr>
                    <w:t>1. </w:t>
                  </w:r>
                  <w:r w:rsidRPr="0023479D">
                    <w:rPr>
                      <w:rFonts w:ascii="Verdana" w:eastAsia="Times New Roman" w:hAnsi="Verdana" w:cs="Times New Roman"/>
                      <w:b/>
                      <w:bCs/>
                      <w:color w:val="000066"/>
                      <w:sz w:val="28"/>
                      <w:lang w:eastAsia="ru-RU"/>
                    </w:rPr>
                    <w:t>Общение как средство воспитания</w:t>
                  </w:r>
                  <w:bookmarkEnd w:id="0"/>
                  <w:r w:rsidRPr="0023479D">
                    <w:rPr>
                      <w:rFonts w:ascii="Verdana" w:eastAsia="Times New Roman" w:hAnsi="Verdana" w:cs="Times New Roman"/>
                      <w:color w:val="000066"/>
                      <w:sz w:val="28"/>
                      <w:szCs w:val="28"/>
                      <w:lang w:eastAsia="ru-RU"/>
                    </w:rPr>
                    <w:br/>
                    <w:t> а) </w:t>
                  </w:r>
                  <w:r w:rsidRPr="0023479D">
                    <w:rPr>
                      <w:rFonts w:ascii="Verdana" w:eastAsia="Times New Roman" w:hAnsi="Verdana" w:cs="Times New Roman"/>
                      <w:i/>
                      <w:iCs/>
                      <w:color w:val="000066"/>
                      <w:sz w:val="28"/>
                      <w:lang w:eastAsia="ru-RU"/>
                    </w:rPr>
                    <w:t>непосредственное, </w:t>
                  </w:r>
                  <w:r w:rsidRPr="0023479D">
                    <w:rPr>
                      <w:rFonts w:ascii="Verdana" w:eastAsia="Times New Roman" w:hAnsi="Verdana" w:cs="Times New Roman"/>
                      <w:color w:val="000066"/>
                      <w:sz w:val="28"/>
                      <w:szCs w:val="28"/>
                      <w:lang w:eastAsia="ru-RU"/>
                    </w:rPr>
                    <w:t>в форме прямых контактов учителя и обучающегося; индивидуальные беседы</w:t>
                  </w:r>
                  <w:r w:rsidRPr="0023479D">
                    <w:rPr>
                      <w:rFonts w:ascii="Verdana" w:eastAsia="Times New Roman" w:hAnsi="Verdana" w:cs="Times New Roman"/>
                      <w:color w:val="000066"/>
                      <w:sz w:val="28"/>
                      <w:szCs w:val="28"/>
                      <w:lang w:eastAsia="ru-RU"/>
                    </w:rPr>
                    <w:br/>
                    <w:t>б) </w:t>
                  </w:r>
                  <w:r w:rsidRPr="0023479D">
                    <w:rPr>
                      <w:rFonts w:ascii="Verdana" w:eastAsia="Times New Roman" w:hAnsi="Verdana" w:cs="Times New Roman"/>
                      <w:i/>
                      <w:iCs/>
                      <w:color w:val="000066"/>
                      <w:sz w:val="28"/>
                      <w:lang w:eastAsia="ru-RU"/>
                    </w:rPr>
                    <w:t>опосредованное, </w:t>
                  </w:r>
                  <w:r w:rsidRPr="0023479D">
                    <w:rPr>
                      <w:rFonts w:ascii="Verdana" w:eastAsia="Times New Roman" w:hAnsi="Verdana" w:cs="Times New Roman"/>
                      <w:color w:val="000066"/>
                      <w:sz w:val="28"/>
                      <w:szCs w:val="28"/>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Start"/>
                  <w:r w:rsidRPr="0023479D">
                    <w:rPr>
                      <w:rFonts w:ascii="Verdana" w:eastAsia="Times New Roman" w:hAnsi="Verdana" w:cs="Times New Roman"/>
                      <w:color w:val="000066"/>
                      <w:sz w:val="28"/>
                      <w:szCs w:val="28"/>
                      <w:lang w:eastAsia="ru-RU"/>
                    </w:rPr>
                    <w:t>.</w:t>
                  </w:r>
                  <w:proofErr w:type="gramEnd"/>
                  <w:r w:rsidRPr="0023479D">
                    <w:rPr>
                      <w:rFonts w:ascii="Verdana" w:eastAsia="Times New Roman" w:hAnsi="Verdana" w:cs="Times New Roman"/>
                      <w:color w:val="000066"/>
                      <w:sz w:val="28"/>
                      <w:szCs w:val="28"/>
                      <w:lang w:eastAsia="ru-RU"/>
                    </w:rPr>
                    <w:br/>
                    <w:t> </w:t>
                  </w:r>
                  <w:proofErr w:type="gramStart"/>
                  <w:r w:rsidRPr="0023479D">
                    <w:rPr>
                      <w:rFonts w:ascii="Verdana" w:eastAsia="Times New Roman" w:hAnsi="Verdana" w:cs="Times New Roman"/>
                      <w:color w:val="000066"/>
                      <w:sz w:val="28"/>
                      <w:szCs w:val="28"/>
                      <w:lang w:eastAsia="ru-RU"/>
                    </w:rPr>
                    <w:t>к</w:t>
                  </w:r>
                  <w:proofErr w:type="gramEnd"/>
                  <w:r w:rsidRPr="0023479D">
                    <w:rPr>
                      <w:rFonts w:ascii="Verdana" w:eastAsia="Times New Roman" w:hAnsi="Verdana" w:cs="Times New Roman"/>
                      <w:color w:val="000066"/>
                      <w:sz w:val="28"/>
                      <w:szCs w:val="28"/>
                      <w:lang w:eastAsia="ru-RU"/>
                    </w:rPr>
                    <w:t>лассные часы, школьные праздники и мероприятия.</w:t>
                  </w:r>
                  <w:r w:rsidRPr="0023479D">
                    <w:rPr>
                      <w:rFonts w:ascii="Verdana" w:eastAsia="Times New Roman" w:hAnsi="Verdana" w:cs="Times New Roman"/>
                      <w:color w:val="000066"/>
                      <w:sz w:val="28"/>
                      <w:szCs w:val="28"/>
                      <w:lang w:eastAsia="ru-RU"/>
                    </w:rPr>
                    <w:br/>
                    <w:t> </w:t>
                  </w:r>
                  <w:bookmarkStart w:id="1" w:name="metkadoc4"/>
                  <w:r w:rsidRPr="0023479D">
                    <w:rPr>
                      <w:rFonts w:ascii="Verdana" w:eastAsia="Times New Roman" w:hAnsi="Verdana" w:cs="Times New Roman"/>
                      <w:b/>
                      <w:bCs/>
                      <w:color w:val="000066"/>
                      <w:sz w:val="28"/>
                      <w:lang w:eastAsia="ru-RU"/>
                    </w:rPr>
                    <w:t>2. Учение как средство воспитания</w:t>
                  </w:r>
                  <w:bookmarkEnd w:id="1"/>
                  <w:r w:rsidRPr="0023479D">
                    <w:rPr>
                      <w:rFonts w:ascii="Verdana" w:eastAsia="Times New Roman" w:hAnsi="Verdana" w:cs="Times New Roman"/>
                      <w:color w:val="000066"/>
                      <w:sz w:val="28"/>
                      <w:szCs w:val="28"/>
                      <w:lang w:eastAsia="ru-RU"/>
                    </w:rPr>
                    <w:br/>
                  </w:r>
                  <w:r w:rsidRPr="0023479D">
                    <w:rPr>
                      <w:rFonts w:ascii="Verdana" w:eastAsia="Times New Roman" w:hAnsi="Verdana" w:cs="Times New Roman"/>
                      <w:b/>
                      <w:bCs/>
                      <w:color w:val="000066"/>
                      <w:sz w:val="28"/>
                      <w:lang w:eastAsia="ru-RU"/>
                    </w:rPr>
                    <w:t>Учение как деятельность ученика, </w:t>
                  </w:r>
                  <w:r w:rsidRPr="0023479D">
                    <w:rPr>
                      <w:rFonts w:ascii="Verdana" w:eastAsia="Times New Roman" w:hAnsi="Verdana" w:cs="Times New Roman"/>
                      <w:color w:val="000066"/>
                      <w:sz w:val="28"/>
                      <w:szCs w:val="28"/>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Эффективность воспитательного воздействия учения значительно повышается, когда на уроке практикуется так называемая </w:t>
                  </w:r>
                  <w:r w:rsidRPr="0023479D">
                    <w:rPr>
                      <w:rFonts w:ascii="Verdana" w:eastAsia="Times New Roman" w:hAnsi="Verdana" w:cs="Times New Roman"/>
                      <w:i/>
                      <w:iCs/>
                      <w:color w:val="000066"/>
                      <w:sz w:val="28"/>
                      <w:lang w:eastAsia="ru-RU"/>
                    </w:rPr>
                    <w:t>совместная продуктивная деятельность школьников. </w:t>
                  </w:r>
                  <w:r w:rsidRPr="0023479D">
                    <w:rPr>
                      <w:rFonts w:ascii="Verdana" w:eastAsia="Times New Roman" w:hAnsi="Verdana" w:cs="Times New Roman"/>
                      <w:color w:val="000066"/>
                      <w:sz w:val="28"/>
                      <w:szCs w:val="28"/>
                      <w:lang w:eastAsia="ru-RU"/>
                    </w:rPr>
                    <w:t>В основе такой деятельности лежит учебное взаимодействие, в ходе которого дети:</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а) выясняют условия совместного выполнения задания;</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б) организуют его взаимное обсуждение;</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lastRenderedPageBreak/>
                    <w:t>в) фиксируют ход совместной работы;</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г) обсуждают полученные результаты;</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proofErr w:type="spellStart"/>
                  <w:r w:rsidRPr="0023479D">
                    <w:rPr>
                      <w:rFonts w:ascii="Verdana" w:eastAsia="Times New Roman" w:hAnsi="Verdana" w:cs="Times New Roman"/>
                      <w:color w:val="000066"/>
                      <w:sz w:val="28"/>
                      <w:szCs w:val="28"/>
                      <w:lang w:eastAsia="ru-RU"/>
                    </w:rPr>
                    <w:t>д</w:t>
                  </w:r>
                  <w:proofErr w:type="spellEnd"/>
                  <w:r w:rsidRPr="0023479D">
                    <w:rPr>
                      <w:rFonts w:ascii="Verdana" w:eastAsia="Times New Roman" w:hAnsi="Verdana" w:cs="Times New Roman"/>
                      <w:color w:val="000066"/>
                      <w:sz w:val="28"/>
                      <w:szCs w:val="28"/>
                      <w:lang w:eastAsia="ru-RU"/>
                    </w:rPr>
                    <w:t>) оценивают успехи каждого;</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е) утверждают самооценки членов группы;</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е) совместно решают, как будут отчитываться о выполнения задания;</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ж) проверяют и оценивают итоги совместно проделанной работы.</w:t>
                  </w:r>
                  <w:r w:rsidRPr="0023479D">
                    <w:rPr>
                      <w:rFonts w:ascii="Verdana" w:eastAsia="Times New Roman" w:hAnsi="Verdana" w:cs="Times New Roman"/>
                      <w:color w:val="000066"/>
                      <w:sz w:val="28"/>
                      <w:szCs w:val="28"/>
                      <w:lang w:eastAsia="ru-RU"/>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23479D">
                    <w:rPr>
                      <w:rFonts w:ascii="Verdana" w:eastAsia="Times New Roman" w:hAnsi="Verdana" w:cs="Times New Roman"/>
                      <w:color w:val="000066"/>
                      <w:sz w:val="28"/>
                      <w:szCs w:val="28"/>
                      <w:lang w:eastAsia="ru-RU"/>
                    </w:rPr>
                    <w:br/>
                    <w:t>Личностно-развивающие возможности совместной учебной деятельности школьников повышаются при следующих условиях:</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1) в ней должны быть воплощены отношения ответственной зависимости;</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2) она должна быть социально ценной, значимой и интересной для детей;</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28"/>
                      <w:szCs w:val="28"/>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23479D">
                    <w:rPr>
                      <w:rFonts w:ascii="Verdana" w:eastAsia="Times New Roman" w:hAnsi="Verdana" w:cs="Times New Roman"/>
                      <w:color w:val="000066"/>
                      <w:sz w:val="28"/>
                      <w:szCs w:val="28"/>
                      <w:lang w:eastAsia="ru-RU"/>
                    </w:rPr>
                    <w:t>сорадованием</w:t>
                  </w:r>
                  <w:proofErr w:type="spellEnd"/>
                  <w:r w:rsidRPr="0023479D">
                    <w:rPr>
                      <w:rFonts w:ascii="Verdana" w:eastAsia="Times New Roman" w:hAnsi="Verdana" w:cs="Times New Roman"/>
                      <w:color w:val="000066"/>
                      <w:sz w:val="28"/>
                      <w:szCs w:val="28"/>
                      <w:lang w:eastAsia="ru-RU"/>
                    </w:rPr>
                    <w:t>» их успехам.</w:t>
                  </w:r>
                  <w:r w:rsidRPr="0023479D">
                    <w:rPr>
                      <w:rFonts w:ascii="Verdana" w:eastAsia="Times New Roman" w:hAnsi="Verdana" w:cs="Times New Roman"/>
                      <w:color w:val="000066"/>
                      <w:sz w:val="28"/>
                      <w:szCs w:val="28"/>
                      <w:lang w:eastAsia="ru-RU"/>
                    </w:rPr>
                    <w:br/>
                    <w:t> </w:t>
                  </w:r>
                  <w:bookmarkStart w:id="2" w:name="metkadoc5"/>
                  <w:r w:rsidRPr="0023479D">
                    <w:rPr>
                      <w:rFonts w:ascii="Verdana" w:eastAsia="Times New Roman" w:hAnsi="Verdana" w:cs="Times New Roman"/>
                      <w:b/>
                      <w:bCs/>
                      <w:color w:val="000066"/>
                      <w:sz w:val="28"/>
                      <w:lang w:eastAsia="ru-RU"/>
                    </w:rPr>
                    <w:t>3.Труд как средство воспитания</w:t>
                  </w:r>
                  <w:bookmarkEnd w:id="2"/>
                  <w:r w:rsidRPr="0023479D">
                    <w:rPr>
                      <w:rFonts w:ascii="Verdana" w:eastAsia="Times New Roman" w:hAnsi="Verdana" w:cs="Times New Roman"/>
                      <w:color w:val="000066"/>
                      <w:sz w:val="28"/>
                      <w:szCs w:val="28"/>
                      <w:lang w:eastAsia="ru-RU"/>
                    </w:rPr>
                    <w:b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23479D">
                    <w:rPr>
                      <w:rFonts w:ascii="Verdana" w:eastAsia="Times New Roman" w:hAnsi="Verdana" w:cs="Times New Roman"/>
                      <w:color w:val="000066"/>
                      <w:sz w:val="28"/>
                      <w:szCs w:val="28"/>
                      <w:lang w:eastAsia="ru-RU"/>
                    </w:rPr>
                    <w:br/>
                    <w:t> </w:t>
                  </w:r>
                  <w:proofErr w:type="gramStart"/>
                  <w:r w:rsidRPr="0023479D">
                    <w:rPr>
                      <w:rFonts w:ascii="Verdana" w:eastAsia="Times New Roman" w:hAnsi="Verdana" w:cs="Times New Roman"/>
                      <w:color w:val="000066"/>
                      <w:sz w:val="28"/>
                      <w:szCs w:val="28"/>
                      <w:lang w:eastAsia="ru-RU"/>
                    </w:rPr>
                    <w:t>-д</w:t>
                  </w:r>
                  <w:proofErr w:type="gramEnd"/>
                  <w:r w:rsidRPr="0023479D">
                    <w:rPr>
                      <w:rFonts w:ascii="Verdana" w:eastAsia="Times New Roman" w:hAnsi="Verdana" w:cs="Times New Roman"/>
                      <w:color w:val="000066"/>
                      <w:sz w:val="28"/>
                      <w:szCs w:val="28"/>
                      <w:lang w:eastAsia="ru-RU"/>
                    </w:rPr>
                    <w:t>ежурство по классу, школе;</w:t>
                  </w:r>
                  <w:r w:rsidRPr="0023479D">
                    <w:rPr>
                      <w:rFonts w:ascii="Verdana" w:eastAsia="Times New Roman" w:hAnsi="Verdana" w:cs="Times New Roman"/>
                      <w:color w:val="000066"/>
                      <w:sz w:val="28"/>
                      <w:szCs w:val="28"/>
                      <w:lang w:eastAsia="ru-RU"/>
                    </w:rPr>
                    <w:br/>
                    <w:t>-работа на пришкольном участке;</w:t>
                  </w:r>
                  <w:r w:rsidRPr="0023479D">
                    <w:rPr>
                      <w:rFonts w:ascii="Verdana" w:eastAsia="Times New Roman" w:hAnsi="Verdana" w:cs="Times New Roman"/>
                      <w:color w:val="000066"/>
                      <w:sz w:val="28"/>
                      <w:szCs w:val="28"/>
                      <w:lang w:eastAsia="ru-RU"/>
                    </w:rPr>
                    <w:br/>
                    <w:t>-летняя трудовая практика</w:t>
                  </w:r>
                  <w:r w:rsidRPr="0023479D">
                    <w:rPr>
                      <w:rFonts w:ascii="Verdana" w:eastAsia="Times New Roman" w:hAnsi="Verdana" w:cs="Times New Roman"/>
                      <w:color w:val="000066"/>
                      <w:sz w:val="28"/>
                      <w:szCs w:val="28"/>
                      <w:lang w:eastAsia="ru-RU"/>
                    </w:rPr>
                    <w:br/>
                    <w:t> </w:t>
                  </w:r>
                  <w:bookmarkStart w:id="3" w:name="metkadoc6"/>
                  <w:r w:rsidRPr="0023479D">
                    <w:rPr>
                      <w:rFonts w:ascii="Verdana" w:eastAsia="Times New Roman" w:hAnsi="Verdana" w:cs="Times New Roman"/>
                      <w:b/>
                      <w:bCs/>
                      <w:color w:val="000066"/>
                      <w:sz w:val="28"/>
                      <w:lang w:eastAsia="ru-RU"/>
                    </w:rPr>
                    <w:t>4. Игра как средство воспитания</w:t>
                  </w:r>
                  <w:bookmarkEnd w:id="3"/>
                  <w:r w:rsidRPr="0023479D">
                    <w:rPr>
                      <w:rFonts w:ascii="Verdana" w:eastAsia="Times New Roman" w:hAnsi="Verdana" w:cs="Times New Roman"/>
                      <w:color w:val="000066"/>
                      <w:sz w:val="28"/>
                      <w:szCs w:val="28"/>
                      <w:lang w:eastAsia="ru-RU"/>
                    </w:rPr>
                    <w:br/>
                    <w:t>Используется как в урочной так и во внеурочной системе, организуется в форме проведения разного рода игр</w:t>
                  </w:r>
                  <w:proofErr w:type="gramStart"/>
                  <w:r w:rsidRPr="0023479D">
                    <w:rPr>
                      <w:rFonts w:ascii="Verdana" w:eastAsia="Times New Roman" w:hAnsi="Verdana" w:cs="Times New Roman"/>
                      <w:color w:val="000066"/>
                      <w:sz w:val="28"/>
                      <w:szCs w:val="28"/>
                      <w:lang w:eastAsia="ru-RU"/>
                    </w:rPr>
                    <w:br/>
                    <w:t>-</w:t>
                  </w:r>
                  <w:proofErr w:type="spellStart"/>
                  <w:proofErr w:type="gramEnd"/>
                  <w:r w:rsidRPr="0023479D">
                    <w:rPr>
                      <w:rFonts w:ascii="Verdana" w:eastAsia="Times New Roman" w:hAnsi="Verdana" w:cs="Times New Roman"/>
                      <w:color w:val="000066"/>
                      <w:sz w:val="28"/>
                      <w:szCs w:val="28"/>
                      <w:lang w:eastAsia="ru-RU"/>
                    </w:rPr>
                    <w:t>организационно-деятельностные</w:t>
                  </w:r>
                  <w:proofErr w:type="spellEnd"/>
                  <w:r w:rsidRPr="0023479D">
                    <w:rPr>
                      <w:rFonts w:ascii="Verdana" w:eastAsia="Times New Roman" w:hAnsi="Verdana" w:cs="Times New Roman"/>
                      <w:color w:val="000066"/>
                      <w:sz w:val="28"/>
                      <w:szCs w:val="28"/>
                      <w:lang w:eastAsia="ru-RU"/>
                    </w:rPr>
                    <w:t>;</w:t>
                  </w:r>
                  <w:r w:rsidRPr="0023479D">
                    <w:rPr>
                      <w:rFonts w:ascii="Verdana" w:eastAsia="Times New Roman" w:hAnsi="Verdana" w:cs="Times New Roman"/>
                      <w:color w:val="000066"/>
                      <w:sz w:val="28"/>
                      <w:szCs w:val="28"/>
                      <w:lang w:eastAsia="ru-RU"/>
                    </w:rPr>
                    <w:br/>
                    <w:t>- соревновательные;</w:t>
                  </w:r>
                  <w:r w:rsidRPr="0023479D">
                    <w:rPr>
                      <w:rFonts w:ascii="Verdana" w:eastAsia="Times New Roman" w:hAnsi="Verdana" w:cs="Times New Roman"/>
                      <w:color w:val="000066"/>
                      <w:sz w:val="28"/>
                      <w:szCs w:val="28"/>
                      <w:lang w:eastAsia="ru-RU"/>
                    </w:rPr>
                    <w:br/>
                    <w:t>- сюжетно-ролевые. </w:t>
                  </w:r>
                </w:p>
              </w:tc>
            </w:tr>
          </w:tbl>
          <w:p w:rsidR="0023479D" w:rsidRPr="0023479D" w:rsidRDefault="0023479D" w:rsidP="0023479D">
            <w:pPr>
              <w:spacing w:before="100" w:beforeAutospacing="1" w:after="100" w:afterAutospacing="1" w:line="240" w:lineRule="auto"/>
              <w:rPr>
                <w:rFonts w:ascii="Verdana" w:eastAsia="Times New Roman" w:hAnsi="Verdana" w:cs="Times New Roman"/>
                <w:color w:val="000066"/>
                <w:sz w:val="16"/>
                <w:szCs w:val="16"/>
                <w:lang w:eastAsia="ru-RU"/>
              </w:rPr>
            </w:pPr>
            <w:r w:rsidRPr="0023479D">
              <w:rPr>
                <w:rFonts w:ascii="Verdana" w:eastAsia="Times New Roman" w:hAnsi="Verdana" w:cs="Times New Roman"/>
                <w:color w:val="000066"/>
                <w:sz w:val="16"/>
                <w:szCs w:val="16"/>
                <w:lang w:eastAsia="ru-RU"/>
              </w:rPr>
              <w:lastRenderedPageBreak/>
              <w:t> </w:t>
            </w:r>
          </w:p>
          <w:p w:rsidR="0023479D" w:rsidRPr="0023479D" w:rsidRDefault="0023479D" w:rsidP="003C5F89">
            <w:pPr>
              <w:spacing w:before="100" w:beforeAutospacing="1" w:after="100" w:afterAutospacing="1" w:line="240" w:lineRule="auto"/>
              <w:jc w:val="both"/>
              <w:rPr>
                <w:rFonts w:ascii="Verdana" w:eastAsia="Times New Roman" w:hAnsi="Verdana" w:cs="Times New Roman"/>
                <w:color w:val="000066"/>
                <w:sz w:val="32"/>
                <w:szCs w:val="32"/>
                <w:lang w:eastAsia="ru-RU"/>
              </w:rPr>
            </w:pPr>
            <w:r w:rsidRPr="0023479D">
              <w:rPr>
                <w:rFonts w:ascii="Times New Roman" w:eastAsia="Times New Roman" w:hAnsi="Times New Roman" w:cs="Times New Roman"/>
                <w:color w:val="000066"/>
                <w:sz w:val="32"/>
                <w:szCs w:val="32"/>
                <w:shd w:val="clear" w:color="auto" w:fill="FFFFFF"/>
                <w:lang w:eastAsia="ru-RU"/>
              </w:rPr>
              <w:lastRenderedPageBreak/>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w:t>
            </w:r>
            <w:proofErr w:type="gramStart"/>
            <w:r w:rsidRPr="0023479D">
              <w:rPr>
                <w:rFonts w:ascii="Times New Roman" w:eastAsia="Times New Roman" w:hAnsi="Times New Roman" w:cs="Times New Roman"/>
                <w:color w:val="000066"/>
                <w:sz w:val="32"/>
                <w:szCs w:val="32"/>
                <w:shd w:val="clear" w:color="auto" w:fill="FFFFFF"/>
                <w:lang w:eastAsia="ru-RU"/>
              </w:rPr>
              <w:t>о-</w:t>
            </w:r>
            <w:proofErr w:type="gramEnd"/>
            <w:r w:rsidRPr="0023479D">
              <w:rPr>
                <w:rFonts w:ascii="Times New Roman" w:eastAsia="Times New Roman" w:hAnsi="Times New Roman" w:cs="Times New Roman"/>
                <w:color w:val="000066"/>
                <w:sz w:val="32"/>
                <w:szCs w:val="32"/>
                <w:shd w:val="clear" w:color="auto" w:fill="FFFFFF"/>
                <w:lang w:eastAsia="ru-RU"/>
              </w:rPr>
              <w:t xml:space="preserve">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23479D">
              <w:rPr>
                <w:rFonts w:ascii="Times New Roman" w:eastAsia="Times New Roman" w:hAnsi="Times New Roman" w:cs="Times New Roman"/>
                <w:color w:val="000066"/>
                <w:sz w:val="32"/>
                <w:szCs w:val="32"/>
                <w:shd w:val="clear" w:color="auto" w:fill="FFFFFF"/>
                <w:lang w:eastAsia="ru-RU"/>
              </w:rPr>
              <w:t>самоактуализации</w:t>
            </w:r>
            <w:proofErr w:type="spellEnd"/>
            <w:r w:rsidRPr="0023479D">
              <w:rPr>
                <w:rFonts w:ascii="Times New Roman" w:eastAsia="Times New Roman" w:hAnsi="Times New Roman" w:cs="Times New Roman"/>
                <w:color w:val="000066"/>
                <w:sz w:val="32"/>
                <w:szCs w:val="32"/>
                <w:shd w:val="clear" w:color="auto" w:fill="FFFFFF"/>
                <w:lang w:eastAsia="ru-RU"/>
              </w:rPr>
              <w:t xml:space="preserve"> личности. </w:t>
            </w:r>
          </w:p>
        </w:tc>
      </w:tr>
    </w:tbl>
    <w:p w:rsidR="002E6A52" w:rsidRDefault="002E6A52"/>
    <w:sectPr w:rsidR="002E6A52" w:rsidSect="002E6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A38"/>
    <w:multiLevelType w:val="multilevel"/>
    <w:tmpl w:val="5EA6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86547"/>
    <w:multiLevelType w:val="multilevel"/>
    <w:tmpl w:val="4C5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3479D"/>
    <w:rsid w:val="0023479D"/>
    <w:rsid w:val="002E6A52"/>
    <w:rsid w:val="003C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52"/>
  </w:style>
  <w:style w:type="paragraph" w:styleId="1">
    <w:name w:val="heading 1"/>
    <w:basedOn w:val="a"/>
    <w:link w:val="10"/>
    <w:uiPriority w:val="9"/>
    <w:qFormat/>
    <w:rsid w:val="00234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79D"/>
    <w:rPr>
      <w:b/>
      <w:bCs/>
    </w:rPr>
  </w:style>
  <w:style w:type="character" w:customStyle="1" w:styleId="10">
    <w:name w:val="Заголовок 1 Знак"/>
    <w:basedOn w:val="a0"/>
    <w:link w:val="1"/>
    <w:uiPriority w:val="9"/>
    <w:rsid w:val="0023479D"/>
    <w:rPr>
      <w:rFonts w:ascii="Times New Roman" w:eastAsia="Times New Roman" w:hAnsi="Times New Roman" w:cs="Times New Roman"/>
      <w:b/>
      <w:bCs/>
      <w:kern w:val="36"/>
      <w:sz w:val="48"/>
      <w:szCs w:val="48"/>
      <w:lang w:eastAsia="ru-RU"/>
    </w:rPr>
  </w:style>
  <w:style w:type="paragraph" w:customStyle="1" w:styleId="style7">
    <w:name w:val="style7"/>
    <w:basedOn w:val="a"/>
    <w:rsid w:val="00234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3479D"/>
    <w:rPr>
      <w:i/>
      <w:iCs/>
    </w:rPr>
  </w:style>
</w:styles>
</file>

<file path=word/webSettings.xml><?xml version="1.0" encoding="utf-8"?>
<w:webSettings xmlns:r="http://schemas.openxmlformats.org/officeDocument/2006/relationships" xmlns:w="http://schemas.openxmlformats.org/wordprocessingml/2006/main">
  <w:divs>
    <w:div w:id="19011621">
      <w:bodyDiv w:val="1"/>
      <w:marLeft w:val="0"/>
      <w:marRight w:val="0"/>
      <w:marTop w:val="0"/>
      <w:marBottom w:val="0"/>
      <w:divBdr>
        <w:top w:val="none" w:sz="0" w:space="0" w:color="auto"/>
        <w:left w:val="none" w:sz="0" w:space="0" w:color="auto"/>
        <w:bottom w:val="none" w:sz="0" w:space="0" w:color="auto"/>
        <w:right w:val="none" w:sz="0" w:space="0" w:color="auto"/>
      </w:divBdr>
    </w:div>
    <w:div w:id="6468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2018-11-01T09:04:00Z</dcterms:created>
  <dcterms:modified xsi:type="dcterms:W3CDTF">2018-11-01T09:19:00Z</dcterms:modified>
</cp:coreProperties>
</file>